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EB26B">
      <w:pPr>
        <w:spacing w:beforeLines="0" w:afterLines="0"/>
        <w:jc w:val="center"/>
        <w:outlineLvl w:val="0"/>
        <w:rPr>
          <w:rFonts w:hint="eastAsia" w:ascii="Times New Roman" w:hAnsi="Times New Roman" w:eastAsia="黑体"/>
          <w:sz w:val="72"/>
          <w:highlight w:val="none"/>
        </w:rPr>
      </w:pPr>
    </w:p>
    <w:p w14:paraId="0164DEDE">
      <w:pPr>
        <w:spacing w:beforeLines="0" w:afterLines="0"/>
        <w:jc w:val="center"/>
        <w:outlineLvl w:val="0"/>
        <w:rPr>
          <w:rFonts w:hint="eastAsia" w:ascii="Times New Roman" w:hAnsi="Times New Roman" w:eastAsia="黑体"/>
          <w:sz w:val="72"/>
          <w:highlight w:val="none"/>
        </w:rPr>
      </w:pPr>
    </w:p>
    <w:p w14:paraId="32D3A622">
      <w:pPr>
        <w:spacing w:beforeLines="0" w:afterLines="0"/>
        <w:jc w:val="center"/>
        <w:outlineLvl w:val="0"/>
        <w:rPr>
          <w:rFonts w:hint="eastAsia" w:ascii="Times New Roman" w:hAnsi="Times New Roman" w:eastAsia="黑体"/>
          <w:sz w:val="72"/>
          <w:highlight w:val="none"/>
        </w:rPr>
      </w:pPr>
    </w:p>
    <w:p w14:paraId="0549D190">
      <w:pPr>
        <w:spacing w:beforeLines="0" w:afterLines="0"/>
        <w:jc w:val="center"/>
        <w:outlineLvl w:val="0"/>
        <w:rPr>
          <w:rFonts w:hint="eastAsia" w:ascii="Times New Roman" w:hAnsi="Times New Roman" w:eastAsia="黑体"/>
          <w:sz w:val="72"/>
          <w:highlight w:val="none"/>
        </w:rPr>
      </w:pPr>
    </w:p>
    <w:p w14:paraId="6D0C6350">
      <w:pPr>
        <w:spacing w:beforeLines="0" w:afterLines="0"/>
        <w:jc w:val="center"/>
        <w:outlineLvl w:val="0"/>
        <w:rPr>
          <w:rFonts w:hint="eastAsia" w:ascii="Times New Roman" w:hAnsi="Times New Roman" w:eastAsia="黑体"/>
          <w:sz w:val="72"/>
          <w:highlight w:val="none"/>
        </w:rPr>
      </w:pPr>
      <w:r>
        <w:rPr>
          <w:rFonts w:hint="eastAsia" w:ascii="Times New Roman" w:hAnsi="Times New Roman" w:eastAsia="黑体"/>
          <w:sz w:val="72"/>
          <w:highlight w:val="none"/>
        </w:rPr>
        <w:t>取 水 许 可 证 申 领 表</w:t>
      </w:r>
    </w:p>
    <w:p w14:paraId="1B07738B">
      <w:pPr>
        <w:spacing w:beforeLines="0" w:afterLines="0"/>
        <w:rPr>
          <w:rFonts w:hint="eastAsia" w:ascii="Times New Roman" w:hAnsi="Times New Roman" w:eastAsia="仿宋_GB2312"/>
          <w:sz w:val="28"/>
          <w:highlight w:val="none"/>
        </w:rPr>
      </w:pPr>
    </w:p>
    <w:p w14:paraId="2B5D2C4E">
      <w:pPr>
        <w:spacing w:beforeLines="0" w:afterLines="0"/>
        <w:rPr>
          <w:rFonts w:hint="default" w:ascii="Times New Roman" w:hAnsi="Times New Roman"/>
          <w:sz w:val="21"/>
          <w:highlight w:val="none"/>
        </w:rPr>
      </w:pPr>
    </w:p>
    <w:p w14:paraId="61CCECF5">
      <w:pPr>
        <w:spacing w:beforeLines="0" w:afterLines="0"/>
        <w:rPr>
          <w:rFonts w:hint="default" w:ascii="Times New Roman" w:hAnsi="Times New Roman"/>
          <w:sz w:val="21"/>
          <w:highlight w:val="none"/>
        </w:rPr>
      </w:pPr>
    </w:p>
    <w:p w14:paraId="2A7317C3">
      <w:pPr>
        <w:spacing w:beforeLines="0" w:afterLines="0"/>
        <w:rPr>
          <w:rFonts w:hint="default" w:ascii="Times New Roman" w:hAnsi="Times New Roman"/>
          <w:sz w:val="21"/>
          <w:highlight w:val="none"/>
        </w:rPr>
      </w:pPr>
    </w:p>
    <w:p w14:paraId="18F0862D">
      <w:pPr>
        <w:spacing w:beforeLines="0" w:afterLines="0"/>
        <w:rPr>
          <w:rFonts w:hint="default" w:ascii="Times New Roman" w:hAnsi="Times New Roman"/>
          <w:sz w:val="21"/>
          <w:highlight w:val="none"/>
        </w:rPr>
      </w:pPr>
    </w:p>
    <w:p w14:paraId="3140595B">
      <w:pPr>
        <w:spacing w:beforeLines="0" w:afterLines="0"/>
        <w:rPr>
          <w:rFonts w:hint="default" w:ascii="Times New Roman" w:hAnsi="Times New Roman"/>
          <w:sz w:val="21"/>
          <w:highlight w:val="none"/>
        </w:rPr>
      </w:pPr>
    </w:p>
    <w:p w14:paraId="0DF3585F">
      <w:pPr>
        <w:spacing w:beforeLines="0" w:afterLines="0"/>
        <w:rPr>
          <w:rFonts w:hint="default" w:ascii="Times New Roman" w:hAnsi="Times New Roman"/>
          <w:sz w:val="21"/>
          <w:highlight w:val="none"/>
        </w:rPr>
      </w:pPr>
    </w:p>
    <w:p w14:paraId="729B6573">
      <w:pPr>
        <w:spacing w:beforeLines="0" w:afterLines="0"/>
        <w:rPr>
          <w:rFonts w:hint="default" w:ascii="Times New Roman" w:hAnsi="Times New Roman"/>
          <w:sz w:val="21"/>
          <w:highlight w:val="none"/>
        </w:rPr>
      </w:pPr>
    </w:p>
    <w:p w14:paraId="092E8C4F">
      <w:pPr>
        <w:spacing w:beforeLines="0" w:afterLines="0"/>
        <w:rPr>
          <w:rFonts w:hint="default" w:ascii="Times New Roman" w:hAnsi="Times New Roman"/>
          <w:sz w:val="21"/>
          <w:highlight w:val="none"/>
        </w:rPr>
      </w:pPr>
    </w:p>
    <w:p w14:paraId="4D9C44B6">
      <w:pPr>
        <w:spacing w:beforeLines="0" w:afterLines="0"/>
        <w:rPr>
          <w:rFonts w:hint="default" w:ascii="Times New Roman" w:hAnsi="Times New Roman"/>
          <w:sz w:val="21"/>
          <w:highlight w:val="none"/>
        </w:rPr>
      </w:pPr>
    </w:p>
    <w:p w14:paraId="61D18FA7">
      <w:pPr>
        <w:spacing w:beforeLines="0" w:afterLines="0"/>
        <w:rPr>
          <w:rFonts w:hint="default" w:ascii="Times New Roman" w:hAnsi="Times New Roman"/>
          <w:sz w:val="21"/>
          <w:highlight w:val="none"/>
        </w:rPr>
      </w:pPr>
    </w:p>
    <w:p w14:paraId="4366D59C">
      <w:pPr>
        <w:spacing w:beforeLines="0" w:afterLines="0"/>
        <w:ind w:firstLine="2070"/>
        <w:rPr>
          <w:rFonts w:hint="default" w:ascii="Times New Roman" w:hAnsi="Times New Roman"/>
          <w:sz w:val="21"/>
          <w:highlight w:val="none"/>
        </w:rPr>
      </w:pPr>
    </w:p>
    <w:p w14:paraId="4C320A4E">
      <w:pPr>
        <w:spacing w:beforeLines="0" w:afterLines="0"/>
        <w:ind w:firstLine="2070"/>
        <w:rPr>
          <w:rFonts w:hint="default" w:ascii="Times New Roman" w:hAnsi="Times New Roman"/>
          <w:sz w:val="21"/>
          <w:highlight w:val="none"/>
        </w:rPr>
      </w:pPr>
    </w:p>
    <w:p w14:paraId="128E6EC2">
      <w:pPr>
        <w:adjustRightInd w:val="0"/>
        <w:snapToGrid w:val="0"/>
        <w:spacing w:beforeLines="0" w:afterLines="0" w:line="360" w:lineRule="auto"/>
        <w:ind w:firstLine="1600" w:firstLineChars="500"/>
        <w:outlineLvl w:val="0"/>
        <w:rPr>
          <w:rFonts w:hint="default" w:ascii="Times New Roman" w:hAnsi="Times New Roman" w:eastAsia="黑体"/>
          <w:sz w:val="32"/>
          <w:highlight w:val="none"/>
          <w:u w:val="single"/>
        </w:rPr>
      </w:pPr>
      <w:r>
        <w:rPr>
          <w:rFonts w:hint="eastAsia" w:ascii="Times New Roman" w:hAnsi="Times New Roman" w:eastAsia="黑体"/>
          <w:sz w:val="32"/>
          <w:highlight w:val="none"/>
        </w:rPr>
        <w:t>申请人（盖章）</w:t>
      </w:r>
      <w:r>
        <w:rPr>
          <w:rFonts w:hint="default" w:ascii="Times New Roman" w:hAnsi="Times New Roman" w:eastAsia="黑体"/>
          <w:sz w:val="32"/>
          <w:highlight w:val="none"/>
          <w:u w:val="single"/>
        </w:rPr>
        <w:t xml:space="preserve">                      </w:t>
      </w:r>
    </w:p>
    <w:p w14:paraId="7A689565">
      <w:pPr>
        <w:adjustRightInd w:val="0"/>
        <w:snapToGrid w:val="0"/>
        <w:spacing w:beforeLines="0" w:afterLines="0" w:line="360" w:lineRule="auto"/>
        <w:ind w:firstLine="1600" w:firstLineChars="500"/>
        <w:outlineLvl w:val="0"/>
        <w:rPr>
          <w:rFonts w:hint="default" w:ascii="Times New Roman" w:hAnsi="Times New Roman" w:eastAsia="黑体"/>
          <w:sz w:val="32"/>
          <w:highlight w:val="none"/>
          <w:u w:val="single"/>
        </w:rPr>
      </w:pPr>
      <w:r>
        <w:rPr>
          <w:rFonts w:hint="eastAsia" w:ascii="Times New Roman" w:hAnsi="Times New Roman" w:eastAsia="黑体"/>
          <w:sz w:val="32"/>
          <w:highlight w:val="none"/>
        </w:rPr>
        <w:t>申请日期</w:t>
      </w:r>
      <w:r>
        <w:rPr>
          <w:rFonts w:hint="default" w:ascii="Times New Roman" w:hAnsi="Times New Roman" w:eastAsia="黑体"/>
          <w:sz w:val="32"/>
          <w:highlight w:val="none"/>
          <w:u w:val="single"/>
        </w:rPr>
        <w:t xml:space="preserve">                            </w:t>
      </w:r>
      <w:r>
        <w:rPr>
          <w:rFonts w:hint="default" w:ascii="Times New Roman" w:hAnsi="Times New Roman" w:eastAsia="黑体"/>
          <w:sz w:val="32"/>
          <w:highlight w:val="none"/>
        </w:rPr>
        <w:t xml:space="preserve"> </w:t>
      </w:r>
    </w:p>
    <w:p w14:paraId="071E24B8">
      <w:pPr>
        <w:spacing w:beforeLines="0" w:afterLines="0"/>
        <w:ind w:firstLine="2070"/>
        <w:rPr>
          <w:rFonts w:hint="default" w:ascii="Times New Roman" w:hAnsi="Times New Roman" w:eastAsia="黑体"/>
          <w:sz w:val="32"/>
          <w:highlight w:val="none"/>
        </w:rPr>
      </w:pPr>
    </w:p>
    <w:p w14:paraId="1E8E7920">
      <w:pPr>
        <w:spacing w:beforeLines="0" w:afterLines="0"/>
        <w:ind w:firstLine="2070"/>
        <w:rPr>
          <w:rFonts w:hint="default" w:ascii="Times New Roman" w:hAnsi="Times New Roman" w:eastAsia="黑体"/>
          <w:sz w:val="32"/>
          <w:highlight w:val="none"/>
        </w:rPr>
      </w:pPr>
    </w:p>
    <w:p w14:paraId="0D028E16">
      <w:pPr>
        <w:spacing w:beforeLines="0" w:afterLines="0"/>
        <w:ind w:firstLine="2070"/>
        <w:rPr>
          <w:rFonts w:hint="default" w:ascii="Times New Roman" w:hAnsi="Times New Roman" w:eastAsia="黑体"/>
          <w:sz w:val="32"/>
          <w:highlight w:val="none"/>
        </w:rPr>
      </w:pPr>
    </w:p>
    <w:p w14:paraId="33EF5E68">
      <w:pPr>
        <w:spacing w:beforeLines="0" w:afterLines="0"/>
        <w:jc w:val="center"/>
        <w:outlineLvl w:val="0"/>
        <w:rPr>
          <w:rFonts w:hint="default" w:ascii="Times New Roman" w:hAnsi="Times New Roman" w:eastAsia="黑体"/>
          <w:sz w:val="32"/>
          <w:highlight w:val="none"/>
        </w:rPr>
      </w:pPr>
      <w:r>
        <w:rPr>
          <w:rFonts w:hint="eastAsia" w:ascii="Times New Roman" w:hAnsi="Times New Roman" w:eastAsia="黑体"/>
          <w:sz w:val="32"/>
          <w:highlight w:val="none"/>
        </w:rPr>
        <w:t>中华人民共和国水利部监制</w:t>
      </w:r>
    </w:p>
    <w:p w14:paraId="4853AFAC">
      <w:pPr>
        <w:spacing w:beforeLines="0" w:afterLines="0"/>
        <w:jc w:val="both"/>
        <w:rPr>
          <w:rFonts w:hint="eastAsia" w:ascii="Times New Roman" w:hAnsi="Times New Roman" w:eastAsia="黑体"/>
          <w:sz w:val="32"/>
          <w:highlight w:val="none"/>
        </w:rPr>
      </w:pPr>
    </w:p>
    <w:p w14:paraId="6E3E842D">
      <w:pPr>
        <w:spacing w:beforeLines="0" w:afterLines="0"/>
        <w:jc w:val="center"/>
        <w:rPr>
          <w:rFonts w:hint="eastAsia" w:ascii="Times New Roman" w:hAnsi="Times New Roman" w:eastAsia="黑体"/>
          <w:sz w:val="32"/>
          <w:highlight w:val="none"/>
        </w:rPr>
      </w:pPr>
    </w:p>
    <w:p w14:paraId="4AB323DA">
      <w:pPr>
        <w:spacing w:beforeLines="0" w:afterLines="0"/>
        <w:jc w:val="center"/>
        <w:rPr>
          <w:rFonts w:hint="eastAsia" w:ascii="Times New Roman" w:hAnsi="Times New Roman" w:eastAsia="黑体"/>
          <w:sz w:val="32"/>
          <w:highlight w:val="none"/>
        </w:rPr>
      </w:pPr>
      <w:bookmarkStart w:id="0" w:name="_GoBack"/>
      <w:bookmarkEnd w:id="0"/>
      <w:r>
        <w:rPr>
          <w:rFonts w:hint="eastAsia" w:ascii="Times New Roman" w:hAnsi="Times New Roman" w:eastAsia="黑体"/>
          <w:sz w:val="32"/>
          <w:highlight w:val="none"/>
        </w:rPr>
        <w:t>说  明</w:t>
      </w:r>
    </w:p>
    <w:p w14:paraId="2F81533F">
      <w:pPr>
        <w:spacing w:beforeLines="0" w:afterLines="0"/>
        <w:rPr>
          <w:rFonts w:hint="eastAsia" w:ascii="Times New Roman" w:hAnsi="Times New Roman" w:eastAsia="黑体"/>
          <w:sz w:val="28"/>
          <w:highlight w:val="none"/>
        </w:rPr>
      </w:pPr>
    </w:p>
    <w:p w14:paraId="2D73E6C8">
      <w:pPr>
        <w:spacing w:beforeLines="0" w:afterLines="0" w:line="360" w:lineRule="auto"/>
        <w:ind w:firstLine="480" w:firstLineChars="200"/>
        <w:rPr>
          <w:rFonts w:hint="default" w:ascii="宋体" w:hAnsi="宋体"/>
          <w:sz w:val="24"/>
          <w:highlight w:val="none"/>
          <w:lang w:val="en-US" w:eastAsia="zh-CN"/>
        </w:rPr>
      </w:pPr>
      <w:r>
        <w:rPr>
          <w:rFonts w:hint="eastAsia" w:ascii="宋体" w:hAnsi="宋体"/>
          <w:sz w:val="24"/>
          <w:highlight w:val="none"/>
          <w:lang w:val="en-US" w:eastAsia="zh-CN"/>
        </w:rPr>
        <w:t>根据</w:t>
      </w:r>
      <w:r>
        <w:rPr>
          <w:rFonts w:hint="eastAsia" w:ascii="宋体" w:hAnsi="宋体"/>
          <w:sz w:val="24"/>
          <w:highlight w:val="none"/>
        </w:rPr>
        <w:t>《取水许可和水资源费征收管理条例》</w:t>
      </w:r>
      <w:r>
        <w:rPr>
          <w:rFonts w:hint="eastAsia" w:ascii="宋体" w:hAnsi="宋体"/>
          <w:sz w:val="24"/>
          <w:highlight w:val="none"/>
          <w:lang w:val="en-US" w:eastAsia="zh-CN"/>
        </w:rPr>
        <w:t>和</w:t>
      </w:r>
      <w:r>
        <w:rPr>
          <w:rFonts w:hint="eastAsia" w:ascii="宋体" w:hAnsi="宋体"/>
          <w:sz w:val="24"/>
          <w:highlight w:val="none"/>
        </w:rPr>
        <w:t>《取水许可管理办法》</w:t>
      </w:r>
      <w:r>
        <w:rPr>
          <w:rFonts w:hint="eastAsia" w:ascii="宋体" w:hAnsi="宋体"/>
          <w:sz w:val="24"/>
          <w:highlight w:val="none"/>
          <w:lang w:val="en-US" w:eastAsia="zh-CN"/>
        </w:rPr>
        <w:t>规定，</w:t>
      </w:r>
      <w:r>
        <w:rPr>
          <w:rFonts w:hint="eastAsia" w:ascii="宋体" w:hAnsi="宋体"/>
          <w:sz w:val="24"/>
          <w:highlight w:val="none"/>
        </w:rPr>
        <w:t>取水工程或者设施竣工试运行满30日</w:t>
      </w:r>
      <w:r>
        <w:rPr>
          <w:rFonts w:hint="eastAsia" w:ascii="宋体" w:hAnsi="宋体"/>
          <w:sz w:val="24"/>
          <w:highlight w:val="none"/>
          <w:lang w:val="en-US" w:eastAsia="zh-CN"/>
        </w:rPr>
        <w:t>后</w:t>
      </w:r>
      <w:r>
        <w:rPr>
          <w:rFonts w:hint="eastAsia" w:ascii="宋体" w:hAnsi="宋体"/>
          <w:sz w:val="24"/>
          <w:highlight w:val="none"/>
          <w:lang w:eastAsia="zh-CN"/>
        </w:rPr>
        <w:t>，</w:t>
      </w:r>
      <w:r>
        <w:rPr>
          <w:rFonts w:hint="eastAsia" w:ascii="宋体" w:hAnsi="宋体"/>
          <w:sz w:val="24"/>
          <w:highlight w:val="none"/>
        </w:rPr>
        <w:t>申请人应当按照国务院水行政主管部门的规定，</w:t>
      </w:r>
      <w:r>
        <w:rPr>
          <w:rFonts w:hint="eastAsia" w:ascii="宋体" w:hAnsi="宋体"/>
          <w:sz w:val="24"/>
          <w:highlight w:val="none"/>
          <w:lang w:val="en-US" w:eastAsia="zh-CN"/>
        </w:rPr>
        <w:t>填写《取水许可证申领表》，</w:t>
      </w:r>
      <w:r>
        <w:rPr>
          <w:rFonts w:hint="eastAsia" w:ascii="宋体" w:hAnsi="宋体"/>
          <w:sz w:val="24"/>
          <w:highlight w:val="none"/>
        </w:rPr>
        <w:t>申请核发取水许可证</w:t>
      </w:r>
      <w:r>
        <w:rPr>
          <w:rFonts w:hint="eastAsia" w:ascii="宋体" w:hAnsi="宋体"/>
          <w:sz w:val="24"/>
          <w:highlight w:val="none"/>
          <w:lang w:eastAsia="zh-CN"/>
        </w:rPr>
        <w:t>，</w:t>
      </w:r>
      <w:r>
        <w:rPr>
          <w:rFonts w:hint="eastAsia" w:ascii="宋体" w:hAnsi="宋体"/>
          <w:sz w:val="24"/>
          <w:highlight w:val="none"/>
          <w:lang w:val="en-US" w:eastAsia="zh-CN"/>
        </w:rPr>
        <w:t>并提供以下材料：</w:t>
      </w:r>
    </w:p>
    <w:p w14:paraId="67A6D033">
      <w:pPr>
        <w:spacing w:beforeLines="0" w:afterLines="0" w:line="360" w:lineRule="auto"/>
        <w:ind w:firstLine="480" w:firstLineChars="200"/>
        <w:rPr>
          <w:rFonts w:hint="eastAsia" w:ascii="宋体" w:hAnsi="宋体"/>
          <w:sz w:val="24"/>
          <w:highlight w:val="none"/>
        </w:rPr>
      </w:pPr>
      <w:r>
        <w:rPr>
          <w:rFonts w:hint="eastAsia" w:ascii="宋体" w:hAnsi="宋体"/>
          <w:sz w:val="24"/>
          <w:highlight w:val="none"/>
        </w:rPr>
        <w:t>（一）建设项目的批准或者核准文件；</w:t>
      </w:r>
    </w:p>
    <w:p w14:paraId="3C6F6B5F">
      <w:pPr>
        <w:spacing w:beforeLines="0" w:afterLines="0" w:line="360" w:lineRule="auto"/>
        <w:ind w:firstLine="480" w:firstLineChars="200"/>
        <w:rPr>
          <w:rFonts w:hint="eastAsia" w:ascii="宋体" w:hAnsi="宋体"/>
          <w:sz w:val="24"/>
          <w:highlight w:val="none"/>
        </w:rPr>
      </w:pPr>
      <w:r>
        <w:rPr>
          <w:rFonts w:hint="eastAsia" w:ascii="宋体" w:hAnsi="宋体"/>
          <w:sz w:val="24"/>
          <w:highlight w:val="none"/>
        </w:rPr>
        <w:t>（二）取水申请批准文件；</w:t>
      </w:r>
    </w:p>
    <w:p w14:paraId="75746109">
      <w:pPr>
        <w:spacing w:beforeLines="0" w:afterLines="0" w:line="360" w:lineRule="auto"/>
        <w:ind w:firstLine="480" w:firstLineChars="200"/>
        <w:rPr>
          <w:rFonts w:hint="default" w:ascii="宋体" w:hAnsi="宋体"/>
          <w:sz w:val="24"/>
          <w:highlight w:val="none"/>
        </w:rPr>
      </w:pPr>
      <w:r>
        <w:rPr>
          <w:rFonts w:hint="eastAsia" w:ascii="宋体" w:hAnsi="宋体"/>
          <w:sz w:val="24"/>
          <w:highlight w:val="none"/>
        </w:rPr>
        <w:t>（三）</w:t>
      </w:r>
      <w:r>
        <w:rPr>
          <w:rFonts w:hint="eastAsia" w:ascii="宋体" w:hAnsi="宋体"/>
          <w:sz w:val="24"/>
          <w:highlight w:val="none"/>
          <w:lang w:val="en-US" w:eastAsia="zh-CN"/>
        </w:rPr>
        <w:t>取水工程（设施）的地形图，竣工后的取水工程（设施）平面布置图、管线布置图、配置图等；</w:t>
      </w:r>
    </w:p>
    <w:p w14:paraId="2E3BBB2E">
      <w:pPr>
        <w:spacing w:beforeLines="0" w:afterLines="0" w:line="360" w:lineRule="auto"/>
        <w:ind w:firstLine="480" w:firstLineChars="200"/>
        <w:rPr>
          <w:rFonts w:hint="eastAsia" w:ascii="宋体" w:hAnsi="宋体"/>
          <w:sz w:val="24"/>
          <w:highlight w:val="none"/>
        </w:rPr>
      </w:pPr>
      <w:r>
        <w:rPr>
          <w:rFonts w:hint="eastAsia" w:ascii="宋体" w:hAnsi="宋体"/>
          <w:sz w:val="24"/>
          <w:highlight w:val="none"/>
        </w:rPr>
        <w:t>（四）取水计量设施的</w:t>
      </w:r>
      <w:r>
        <w:rPr>
          <w:rFonts w:hint="eastAsia" w:ascii="宋体" w:hAnsi="宋体"/>
          <w:sz w:val="24"/>
          <w:highlight w:val="none"/>
          <w:lang w:val="en-US" w:eastAsia="zh-CN"/>
        </w:rPr>
        <w:t>信息、照片及检定校准证明材料</w:t>
      </w:r>
      <w:r>
        <w:rPr>
          <w:rFonts w:hint="eastAsia" w:ascii="宋体" w:hAnsi="宋体"/>
          <w:sz w:val="24"/>
          <w:highlight w:val="none"/>
        </w:rPr>
        <w:t>；</w:t>
      </w:r>
    </w:p>
    <w:p w14:paraId="1E904403">
      <w:pPr>
        <w:spacing w:beforeLines="0" w:afterLines="0" w:line="360" w:lineRule="auto"/>
        <w:ind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五</w:t>
      </w:r>
      <w:r>
        <w:rPr>
          <w:rFonts w:hint="eastAsia" w:ascii="宋体" w:hAnsi="宋体"/>
          <w:sz w:val="24"/>
          <w:highlight w:val="none"/>
        </w:rPr>
        <w:t>）</w:t>
      </w:r>
      <w:r>
        <w:rPr>
          <w:rFonts w:hint="eastAsia" w:ascii="宋体" w:hAnsi="宋体"/>
          <w:sz w:val="24"/>
          <w:highlight w:val="none"/>
          <w:lang w:val="en-US" w:eastAsia="zh-CN"/>
        </w:rPr>
        <w:t>试运行期间的取水量</w:t>
      </w:r>
      <w:r>
        <w:rPr>
          <w:rFonts w:hint="eastAsia" w:ascii="宋体" w:hAnsi="宋体"/>
          <w:sz w:val="24"/>
          <w:highlight w:val="none"/>
        </w:rPr>
        <w:t>、退水</w:t>
      </w:r>
      <w:r>
        <w:rPr>
          <w:rFonts w:hint="eastAsia" w:ascii="宋体" w:hAnsi="宋体"/>
          <w:sz w:val="24"/>
          <w:highlight w:val="none"/>
          <w:lang w:val="en-US" w:eastAsia="zh-CN"/>
        </w:rPr>
        <w:t>量及水质监测报告。</w:t>
      </w:r>
    </w:p>
    <w:p w14:paraId="11760B12">
      <w:pPr>
        <w:spacing w:beforeLines="0" w:afterLines="0" w:line="360" w:lineRule="auto"/>
        <w:ind w:firstLine="480" w:firstLineChars="200"/>
        <w:rPr>
          <w:rFonts w:hint="eastAsia" w:ascii="宋体" w:hAnsi="宋体"/>
          <w:sz w:val="24"/>
          <w:highlight w:val="none"/>
        </w:rPr>
      </w:pPr>
      <w:r>
        <w:rPr>
          <w:rFonts w:hint="eastAsia" w:ascii="宋体" w:hAnsi="宋体"/>
          <w:sz w:val="24"/>
          <w:highlight w:val="none"/>
        </w:rPr>
        <w:t>拦河闸坝等蓄水工程，还应当提交经地方人民政府水行政主管部门或者流域管理机构批准的蓄水调度运行方案。</w:t>
      </w:r>
    </w:p>
    <w:p w14:paraId="43D68B89">
      <w:pPr>
        <w:spacing w:beforeLines="0" w:afterLines="0" w:line="360" w:lineRule="auto"/>
        <w:ind w:firstLine="480" w:firstLineChars="200"/>
        <w:rPr>
          <w:rFonts w:hint="eastAsia" w:ascii="宋体" w:hAnsi="宋体"/>
          <w:sz w:val="24"/>
          <w:highlight w:val="none"/>
        </w:rPr>
      </w:pPr>
      <w:r>
        <w:rPr>
          <w:rFonts w:hint="eastAsia" w:ascii="宋体" w:hAnsi="宋体"/>
          <w:sz w:val="24"/>
          <w:highlight w:val="none"/>
        </w:rPr>
        <w:t>地下水取水工程，还应当提交包括成井抽水试验综合成果图、水质分析报告等内容的施工报告。</w:t>
      </w:r>
    </w:p>
    <w:p w14:paraId="38F8FC8D">
      <w:pPr>
        <w:spacing w:beforeLines="0" w:afterLines="0"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注：</w:t>
      </w:r>
    </w:p>
    <w:p w14:paraId="717F44F8">
      <w:pPr>
        <w:spacing w:beforeLines="0" w:afterLines="0"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1.</w:t>
      </w:r>
      <w:r>
        <w:rPr>
          <w:rFonts w:hint="eastAsia" w:ascii="宋体" w:hAnsi="宋体"/>
          <w:sz w:val="24"/>
          <w:highlight w:val="none"/>
        </w:rPr>
        <w:t>建设项目的批准或者核准文件</w:t>
      </w:r>
      <w:r>
        <w:rPr>
          <w:rFonts w:hint="eastAsia" w:ascii="宋体" w:hAnsi="宋体"/>
          <w:sz w:val="24"/>
          <w:highlight w:val="none"/>
          <w:lang w:eastAsia="zh-CN"/>
        </w:rPr>
        <w:t>、</w:t>
      </w:r>
      <w:r>
        <w:rPr>
          <w:rFonts w:hint="eastAsia" w:ascii="宋体" w:hAnsi="宋体"/>
          <w:sz w:val="24"/>
          <w:highlight w:val="none"/>
          <w:lang w:val="en-US" w:eastAsia="zh-CN"/>
        </w:rPr>
        <w:t>取水</w:t>
      </w:r>
      <w:r>
        <w:rPr>
          <w:rFonts w:hint="eastAsia" w:ascii="宋体" w:hAnsi="宋体"/>
          <w:sz w:val="24"/>
          <w:highlight w:val="none"/>
        </w:rPr>
        <w:t>申请批准文件</w:t>
      </w:r>
      <w:r>
        <w:rPr>
          <w:rFonts w:hint="eastAsia" w:ascii="宋体" w:hAnsi="宋体"/>
          <w:sz w:val="24"/>
          <w:highlight w:val="none"/>
          <w:lang w:eastAsia="zh-CN"/>
        </w:rPr>
        <w:t>，</w:t>
      </w:r>
      <w:r>
        <w:rPr>
          <w:rFonts w:hint="eastAsia" w:ascii="宋体" w:hAnsi="宋体"/>
          <w:sz w:val="24"/>
          <w:highlight w:val="none"/>
          <w:lang w:val="en-US" w:eastAsia="zh-CN"/>
        </w:rPr>
        <w:t>取水许可审批机关通过政务服务平台系统能够获取，可不提供。</w:t>
      </w:r>
    </w:p>
    <w:p w14:paraId="2191021E">
      <w:pPr>
        <w:spacing w:beforeLines="0" w:afterLines="0"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w:t>
      </w:r>
      <w:r>
        <w:rPr>
          <w:rFonts w:hint="eastAsia" w:ascii="宋体" w:hAnsi="宋体"/>
          <w:sz w:val="24"/>
          <w:highlight w:val="none"/>
        </w:rPr>
        <w:t>（四）取水计量设施的</w:t>
      </w:r>
      <w:r>
        <w:rPr>
          <w:rFonts w:hint="eastAsia" w:ascii="宋体" w:hAnsi="宋体"/>
          <w:sz w:val="24"/>
          <w:highlight w:val="none"/>
          <w:lang w:val="en-US" w:eastAsia="zh-CN"/>
        </w:rPr>
        <w:t>信息、照片及检定校准证明材料应包括以下内容：</w:t>
      </w:r>
    </w:p>
    <w:p w14:paraId="1920A885">
      <w:pPr>
        <w:spacing w:beforeLines="0" w:afterLines="0" w:line="360" w:lineRule="auto"/>
        <w:ind w:firstLine="480" w:firstLineChars="200"/>
        <w:rPr>
          <w:rFonts w:hint="eastAsia" w:ascii="宋体" w:hAnsi="宋体" w:eastAsia="宋体"/>
          <w:sz w:val="24"/>
          <w:highlight w:val="none"/>
          <w:lang w:val="en-US" w:eastAsia="zh-CN"/>
        </w:rPr>
      </w:pPr>
      <w:r>
        <w:rPr>
          <w:rFonts w:hint="eastAsia" w:ascii="宋体" w:hAnsi="宋体" w:eastAsia="宋体"/>
          <w:sz w:val="24"/>
          <w:highlight w:val="none"/>
          <w:lang w:val="en-US" w:eastAsia="zh-CN"/>
        </w:rPr>
        <w:t>（1）计量方式：包括管道计量、明渠计量、</w:t>
      </w:r>
      <w:r>
        <w:rPr>
          <w:rFonts w:hint="default" w:ascii="宋体" w:hAnsi="宋体" w:eastAsia="宋体"/>
          <w:sz w:val="24"/>
          <w:highlight w:val="none"/>
          <w:lang w:val="en" w:eastAsia="zh-CN"/>
        </w:rPr>
        <w:t>其他</w:t>
      </w:r>
      <w:r>
        <w:rPr>
          <w:rFonts w:hint="eastAsia" w:ascii="宋体" w:hAnsi="宋体" w:eastAsia="宋体"/>
          <w:sz w:val="24"/>
          <w:highlight w:val="none"/>
          <w:lang w:val="en-US" w:eastAsia="zh-CN"/>
        </w:rPr>
        <w:t>（以电折水等方式）；</w:t>
      </w:r>
    </w:p>
    <w:p w14:paraId="438C86BE">
      <w:pPr>
        <w:spacing w:beforeLines="0" w:afterLines="0" w:line="360" w:lineRule="auto"/>
        <w:ind w:firstLine="480" w:firstLineChars="200"/>
        <w:rPr>
          <w:rFonts w:hint="eastAsia" w:ascii="宋体" w:hAnsi="宋体" w:eastAsia="宋体"/>
          <w:sz w:val="24"/>
          <w:highlight w:val="none"/>
          <w:lang w:eastAsia="zh-CN"/>
        </w:rPr>
      </w:pPr>
      <w:r>
        <w:rPr>
          <w:rFonts w:hint="eastAsia" w:ascii="宋体" w:hAnsi="宋体" w:eastAsia="宋体"/>
          <w:sz w:val="24"/>
          <w:highlight w:val="none"/>
          <w:lang w:val="en-US" w:eastAsia="zh-CN"/>
        </w:rPr>
        <w:t>（2）</w:t>
      </w:r>
      <w:r>
        <w:rPr>
          <w:rFonts w:hint="eastAsia" w:ascii="宋体" w:hAnsi="宋体" w:eastAsia="宋体"/>
          <w:sz w:val="24"/>
          <w:highlight w:val="none"/>
        </w:rPr>
        <w:t>计量设备（设施）类型</w:t>
      </w:r>
      <w:r>
        <w:rPr>
          <w:rFonts w:hint="eastAsia" w:ascii="宋体" w:hAnsi="宋体" w:eastAsia="宋体"/>
          <w:sz w:val="24"/>
          <w:highlight w:val="none"/>
          <w:lang w:eastAsia="zh-CN"/>
        </w:rPr>
        <w:t>：包括</w:t>
      </w:r>
      <w:r>
        <w:rPr>
          <w:rFonts w:hint="eastAsia" w:ascii="宋体" w:hAnsi="宋体" w:eastAsia="宋体"/>
          <w:sz w:val="24"/>
          <w:highlight w:val="none"/>
        </w:rPr>
        <w:t>超声波流量计、电磁流量计、机械水表、电子水表、水位计、闸位计、功率表（泵、机组）</w:t>
      </w:r>
      <w:r>
        <w:rPr>
          <w:rFonts w:hint="eastAsia" w:ascii="宋体" w:hAnsi="宋体"/>
          <w:sz w:val="24"/>
          <w:highlight w:val="none"/>
          <w:lang w:eastAsia="zh-CN"/>
        </w:rPr>
        <w:t>以及</w:t>
      </w:r>
      <w:r>
        <w:rPr>
          <w:rFonts w:hint="default" w:ascii="宋体" w:hAnsi="宋体" w:eastAsia="宋体"/>
          <w:sz w:val="24"/>
          <w:highlight w:val="none"/>
          <w:lang w:val="en"/>
        </w:rPr>
        <w:t>其他</w:t>
      </w:r>
      <w:r>
        <w:rPr>
          <w:rFonts w:hint="eastAsia" w:ascii="宋体" w:hAnsi="宋体" w:eastAsia="宋体"/>
          <w:sz w:val="24"/>
          <w:highlight w:val="none"/>
          <w:lang w:eastAsia="zh-CN"/>
        </w:rPr>
        <w:t>类型</w:t>
      </w:r>
      <w:r>
        <w:rPr>
          <w:rFonts w:hint="eastAsia" w:ascii="宋体" w:hAnsi="宋体"/>
          <w:sz w:val="24"/>
          <w:highlight w:val="none"/>
          <w:lang w:eastAsia="zh-CN"/>
        </w:rPr>
        <w:t>，“</w:t>
      </w:r>
      <w:r>
        <w:rPr>
          <w:rFonts w:hint="default" w:ascii="宋体" w:hAnsi="宋体"/>
          <w:sz w:val="24"/>
          <w:highlight w:val="none"/>
          <w:lang w:val="en" w:eastAsia="zh-CN"/>
        </w:rPr>
        <w:t>其他</w:t>
      </w:r>
      <w:r>
        <w:rPr>
          <w:rFonts w:hint="eastAsia" w:ascii="宋体" w:hAnsi="宋体"/>
          <w:sz w:val="24"/>
          <w:highlight w:val="none"/>
          <w:lang w:eastAsia="zh-CN"/>
        </w:rPr>
        <w:t>类型”请</w:t>
      </w:r>
      <w:r>
        <w:rPr>
          <w:rFonts w:hint="eastAsia" w:ascii="宋体" w:hAnsi="宋体" w:eastAsia="宋体"/>
          <w:sz w:val="24"/>
          <w:highlight w:val="none"/>
        </w:rPr>
        <w:t>按实际情况</w:t>
      </w:r>
      <w:r>
        <w:rPr>
          <w:rFonts w:hint="eastAsia" w:ascii="宋体" w:hAnsi="宋体" w:eastAsia="宋体"/>
          <w:sz w:val="24"/>
          <w:highlight w:val="none"/>
          <w:lang w:eastAsia="zh-CN"/>
        </w:rPr>
        <w:t>填写；</w:t>
      </w:r>
    </w:p>
    <w:p w14:paraId="7709A4AD">
      <w:pPr>
        <w:spacing w:beforeLines="0" w:afterLines="0" w:line="360" w:lineRule="auto"/>
        <w:ind w:firstLine="480" w:firstLineChars="200"/>
        <w:rPr>
          <w:rFonts w:hint="eastAsia" w:ascii="宋体" w:hAnsi="宋体" w:eastAsia="宋体"/>
          <w:sz w:val="24"/>
          <w:highlight w:val="none"/>
          <w:lang w:eastAsia="zh-CN"/>
        </w:rPr>
      </w:pPr>
      <w:r>
        <w:rPr>
          <w:rFonts w:hint="eastAsia" w:ascii="宋体" w:hAnsi="宋体" w:eastAsia="宋体"/>
          <w:sz w:val="24"/>
          <w:highlight w:val="none"/>
          <w:lang w:eastAsia="zh-CN"/>
        </w:rPr>
        <w:t>（</w:t>
      </w:r>
      <w:r>
        <w:rPr>
          <w:rFonts w:hint="eastAsia" w:ascii="宋体" w:hAnsi="宋体" w:eastAsia="宋体"/>
          <w:sz w:val="24"/>
          <w:highlight w:val="none"/>
          <w:lang w:val="en-US" w:eastAsia="zh-CN"/>
        </w:rPr>
        <w:t>3）</w:t>
      </w:r>
      <w:r>
        <w:rPr>
          <w:rFonts w:hint="eastAsia" w:ascii="宋体" w:hAnsi="宋体" w:eastAsia="宋体"/>
          <w:sz w:val="24"/>
          <w:highlight w:val="none"/>
        </w:rPr>
        <w:t>一次计量量纲</w:t>
      </w:r>
      <w:r>
        <w:rPr>
          <w:rFonts w:hint="eastAsia" w:ascii="宋体" w:hAnsi="宋体" w:eastAsia="宋体"/>
          <w:sz w:val="24"/>
          <w:highlight w:val="none"/>
          <w:lang w:eastAsia="zh-CN"/>
        </w:rPr>
        <w:t>：</w:t>
      </w:r>
      <w:r>
        <w:rPr>
          <w:rFonts w:hint="eastAsia" w:ascii="宋体" w:hAnsi="宋体" w:eastAsia="宋体"/>
          <w:sz w:val="24"/>
          <w:highlight w:val="none"/>
        </w:rPr>
        <w:t>指计量设施传感器直接获取的信号物理量类型，主要</w:t>
      </w:r>
      <w:r>
        <w:rPr>
          <w:rFonts w:hint="eastAsia" w:ascii="宋体" w:hAnsi="宋体"/>
          <w:sz w:val="24"/>
          <w:highlight w:val="none"/>
          <w:lang w:eastAsia="zh-CN"/>
        </w:rPr>
        <w:t>包括，</w:t>
      </w:r>
      <w:r>
        <w:rPr>
          <w:rFonts w:hint="eastAsia" w:ascii="宋体" w:hAnsi="宋体" w:eastAsia="宋体"/>
          <w:sz w:val="24"/>
          <w:highlight w:val="none"/>
        </w:rPr>
        <w:t>时段累计水量、瞬时流量、水位、电功率、闸位、时段总耗电量</w:t>
      </w:r>
      <w:r>
        <w:rPr>
          <w:rFonts w:hint="eastAsia" w:ascii="宋体" w:hAnsi="宋体"/>
          <w:sz w:val="24"/>
          <w:highlight w:val="none"/>
          <w:lang w:eastAsia="zh-CN"/>
        </w:rPr>
        <w:t>以及</w:t>
      </w:r>
      <w:r>
        <w:rPr>
          <w:rFonts w:hint="default" w:ascii="宋体" w:hAnsi="宋体"/>
          <w:sz w:val="24"/>
          <w:highlight w:val="none"/>
          <w:lang w:val="en" w:eastAsia="zh-CN"/>
        </w:rPr>
        <w:t>其他</w:t>
      </w:r>
      <w:r>
        <w:rPr>
          <w:rFonts w:hint="eastAsia" w:ascii="宋体" w:hAnsi="宋体"/>
          <w:sz w:val="24"/>
          <w:highlight w:val="none"/>
          <w:lang w:eastAsia="zh-CN"/>
        </w:rPr>
        <w:t>类型，“</w:t>
      </w:r>
      <w:r>
        <w:rPr>
          <w:rFonts w:hint="default" w:ascii="宋体" w:hAnsi="宋体"/>
          <w:sz w:val="24"/>
          <w:highlight w:val="none"/>
          <w:lang w:val="en" w:eastAsia="zh-CN"/>
        </w:rPr>
        <w:t>其他</w:t>
      </w:r>
      <w:r>
        <w:rPr>
          <w:rFonts w:hint="eastAsia" w:ascii="宋体" w:hAnsi="宋体"/>
          <w:sz w:val="24"/>
          <w:highlight w:val="none"/>
          <w:lang w:eastAsia="zh-CN"/>
        </w:rPr>
        <w:t>类型”请</w:t>
      </w:r>
      <w:r>
        <w:rPr>
          <w:rFonts w:hint="eastAsia" w:ascii="宋体" w:hAnsi="宋体" w:eastAsia="宋体"/>
          <w:sz w:val="24"/>
          <w:highlight w:val="none"/>
        </w:rPr>
        <w:t>按实际情况</w:t>
      </w:r>
      <w:r>
        <w:rPr>
          <w:rFonts w:hint="eastAsia" w:ascii="宋体" w:hAnsi="宋体" w:eastAsia="宋体"/>
          <w:sz w:val="24"/>
          <w:highlight w:val="none"/>
          <w:lang w:eastAsia="zh-CN"/>
        </w:rPr>
        <w:t>填写；</w:t>
      </w:r>
    </w:p>
    <w:p w14:paraId="53813BFA">
      <w:pPr>
        <w:spacing w:beforeLines="0" w:afterLines="0" w:line="360" w:lineRule="auto"/>
        <w:ind w:firstLine="480" w:firstLineChars="200"/>
        <w:rPr>
          <w:rFonts w:hint="eastAsia" w:ascii="宋体" w:hAnsi="宋体" w:eastAsia="宋体"/>
          <w:sz w:val="24"/>
          <w:highlight w:val="none"/>
          <w:lang w:val="en-US" w:eastAsia="zh-CN"/>
        </w:rPr>
      </w:pPr>
      <w:r>
        <w:rPr>
          <w:rFonts w:hint="eastAsia" w:ascii="宋体" w:hAnsi="宋体" w:eastAsia="宋体"/>
          <w:sz w:val="24"/>
          <w:highlight w:val="none"/>
          <w:lang w:eastAsia="zh-CN"/>
        </w:rPr>
        <w:t>（</w:t>
      </w:r>
      <w:r>
        <w:rPr>
          <w:rFonts w:hint="eastAsia" w:ascii="宋体" w:hAnsi="宋体" w:eastAsia="宋体"/>
          <w:sz w:val="24"/>
          <w:highlight w:val="none"/>
          <w:lang w:val="en-US" w:eastAsia="zh-CN"/>
        </w:rPr>
        <w:t>4）</w:t>
      </w:r>
      <w:r>
        <w:rPr>
          <w:rFonts w:hint="eastAsia" w:ascii="宋体" w:hAnsi="宋体" w:eastAsia="宋体"/>
          <w:sz w:val="24"/>
          <w:highlight w:val="none"/>
        </w:rPr>
        <w:t>数据传输方式</w:t>
      </w:r>
      <w:r>
        <w:rPr>
          <w:rFonts w:hint="eastAsia" w:ascii="宋体" w:hAnsi="宋体" w:eastAsia="宋体"/>
          <w:sz w:val="24"/>
          <w:highlight w:val="none"/>
          <w:lang w:eastAsia="zh-CN"/>
        </w:rPr>
        <w:t>：包括在线和非在线两种</w:t>
      </w:r>
      <w:r>
        <w:rPr>
          <w:rFonts w:hint="eastAsia" w:ascii="宋体" w:hAnsi="宋体" w:eastAsia="宋体"/>
          <w:sz w:val="24"/>
          <w:highlight w:val="none"/>
          <w:lang w:val="en-US" w:eastAsia="zh-CN"/>
        </w:rPr>
        <w:t>;</w:t>
      </w:r>
    </w:p>
    <w:p w14:paraId="384562AE">
      <w:pPr>
        <w:spacing w:beforeLines="0" w:afterLines="0" w:line="360" w:lineRule="auto"/>
        <w:ind w:firstLine="480" w:firstLineChars="200"/>
        <w:rPr>
          <w:rFonts w:hint="eastAsia" w:ascii="宋体" w:hAnsi="宋体" w:eastAsia="宋体"/>
          <w:sz w:val="24"/>
          <w:highlight w:val="none"/>
          <w:lang w:val="en-US" w:eastAsia="zh-CN"/>
        </w:rPr>
      </w:pPr>
      <w:r>
        <w:rPr>
          <w:rFonts w:hint="eastAsia" w:ascii="宋体" w:hAnsi="宋体" w:eastAsia="宋体"/>
          <w:sz w:val="24"/>
          <w:highlight w:val="none"/>
          <w:lang w:eastAsia="zh-CN"/>
        </w:rPr>
        <w:t>（</w:t>
      </w:r>
      <w:r>
        <w:rPr>
          <w:rFonts w:hint="eastAsia" w:ascii="宋体" w:hAnsi="宋体" w:eastAsia="宋体"/>
          <w:sz w:val="24"/>
          <w:highlight w:val="none"/>
          <w:lang w:val="en-US" w:eastAsia="zh-CN"/>
        </w:rPr>
        <w:t>5）</w:t>
      </w:r>
      <w:r>
        <w:rPr>
          <w:rFonts w:hint="eastAsia" w:ascii="宋体" w:hAnsi="宋体" w:eastAsia="宋体"/>
          <w:sz w:val="24"/>
          <w:highlight w:val="none"/>
        </w:rPr>
        <w:t>计量设施型号</w:t>
      </w:r>
      <w:r>
        <w:rPr>
          <w:rFonts w:hint="eastAsia" w:ascii="宋体" w:hAnsi="宋体" w:eastAsia="宋体"/>
          <w:sz w:val="24"/>
          <w:highlight w:val="none"/>
          <w:lang w:eastAsia="zh-CN"/>
        </w:rPr>
        <w:t>：按照实际填写，</w:t>
      </w:r>
      <w:r>
        <w:rPr>
          <w:rFonts w:hint="eastAsia" w:ascii="宋体" w:hAnsi="宋体" w:eastAsia="宋体"/>
          <w:sz w:val="24"/>
          <w:highlight w:val="none"/>
        </w:rPr>
        <w:t>采用“</w:t>
      </w:r>
      <w:r>
        <w:rPr>
          <w:rFonts w:hint="default" w:ascii="宋体" w:hAnsi="宋体" w:eastAsia="宋体"/>
          <w:sz w:val="24"/>
          <w:highlight w:val="none"/>
          <w:lang w:val="en"/>
        </w:rPr>
        <w:t>其他</w:t>
      </w:r>
      <w:r>
        <w:rPr>
          <w:rFonts w:hint="eastAsia" w:ascii="宋体" w:hAnsi="宋体" w:eastAsia="宋体"/>
          <w:sz w:val="24"/>
          <w:highlight w:val="none"/>
        </w:rPr>
        <w:t>计量”类型的不填</w:t>
      </w:r>
      <w:r>
        <w:rPr>
          <w:rFonts w:hint="eastAsia" w:ascii="宋体" w:hAnsi="宋体" w:eastAsia="宋体"/>
          <w:sz w:val="24"/>
          <w:highlight w:val="none"/>
          <w:lang w:eastAsia="zh-CN"/>
        </w:rPr>
        <w:t>；</w:t>
      </w:r>
    </w:p>
    <w:p w14:paraId="35AD11EC">
      <w:pPr>
        <w:spacing w:beforeLines="0" w:afterLines="0" w:line="360" w:lineRule="auto"/>
        <w:ind w:firstLine="480" w:firstLineChars="200"/>
        <w:rPr>
          <w:rFonts w:hint="eastAsia" w:ascii="宋体" w:hAnsi="宋体" w:eastAsia="宋体"/>
          <w:sz w:val="24"/>
          <w:highlight w:val="none"/>
          <w:lang w:eastAsia="zh-CN"/>
        </w:rPr>
      </w:pPr>
      <w:r>
        <w:rPr>
          <w:rFonts w:hint="eastAsia" w:ascii="宋体" w:hAnsi="宋体" w:eastAsia="宋体"/>
          <w:sz w:val="24"/>
          <w:highlight w:val="none"/>
          <w:lang w:eastAsia="zh-CN"/>
        </w:rPr>
        <w:t>（</w:t>
      </w:r>
      <w:r>
        <w:rPr>
          <w:rFonts w:hint="eastAsia" w:ascii="宋体" w:hAnsi="宋体" w:eastAsia="宋体"/>
          <w:sz w:val="24"/>
          <w:highlight w:val="none"/>
          <w:lang w:val="en-US" w:eastAsia="zh-CN"/>
        </w:rPr>
        <w:t>6）</w:t>
      </w:r>
      <w:r>
        <w:rPr>
          <w:rFonts w:hint="eastAsia" w:ascii="宋体" w:hAnsi="宋体" w:eastAsia="宋体"/>
          <w:sz w:val="24"/>
          <w:highlight w:val="none"/>
        </w:rPr>
        <w:t>计量设施出厂序列号：指验证计量设施合法身份的计量设施出厂编号，采用“</w:t>
      </w:r>
      <w:r>
        <w:rPr>
          <w:rFonts w:hint="default" w:ascii="宋体" w:hAnsi="宋体" w:eastAsia="宋体"/>
          <w:sz w:val="24"/>
          <w:highlight w:val="none"/>
          <w:lang w:val="en"/>
        </w:rPr>
        <w:t>其他</w:t>
      </w:r>
      <w:r>
        <w:rPr>
          <w:rFonts w:hint="eastAsia" w:ascii="宋体" w:hAnsi="宋体" w:eastAsia="宋体"/>
          <w:sz w:val="24"/>
          <w:highlight w:val="none"/>
        </w:rPr>
        <w:t>计量”类型的不填</w:t>
      </w:r>
      <w:r>
        <w:rPr>
          <w:rFonts w:hint="eastAsia" w:ascii="宋体" w:hAnsi="宋体" w:eastAsia="宋体"/>
          <w:sz w:val="24"/>
          <w:highlight w:val="none"/>
          <w:lang w:eastAsia="zh-CN"/>
        </w:rPr>
        <w:t>；</w:t>
      </w:r>
    </w:p>
    <w:p w14:paraId="32903AAE">
      <w:pPr>
        <w:spacing w:beforeLines="0" w:afterLines="0" w:line="360" w:lineRule="auto"/>
        <w:ind w:firstLine="480" w:firstLineChars="200"/>
        <w:rPr>
          <w:rFonts w:hint="eastAsia" w:ascii="宋体" w:hAnsi="宋体" w:eastAsia="宋体"/>
          <w:sz w:val="24"/>
          <w:highlight w:val="none"/>
          <w:lang w:eastAsia="zh-CN"/>
        </w:rPr>
      </w:pPr>
      <w:r>
        <w:rPr>
          <w:rFonts w:hint="eastAsia" w:ascii="宋体" w:hAnsi="宋体" w:eastAsia="宋体"/>
          <w:sz w:val="24"/>
          <w:highlight w:val="none"/>
          <w:lang w:eastAsia="zh-CN"/>
        </w:rPr>
        <w:t>（</w:t>
      </w:r>
      <w:r>
        <w:rPr>
          <w:rFonts w:hint="eastAsia" w:ascii="宋体" w:hAnsi="宋体" w:eastAsia="宋体"/>
          <w:sz w:val="24"/>
          <w:highlight w:val="none"/>
        </w:rPr>
        <w:t>7</w:t>
      </w:r>
      <w:r>
        <w:rPr>
          <w:rFonts w:hint="eastAsia" w:ascii="宋体" w:hAnsi="宋体" w:eastAsia="宋体"/>
          <w:sz w:val="24"/>
          <w:highlight w:val="none"/>
          <w:lang w:eastAsia="zh-CN"/>
        </w:rPr>
        <w:t>）</w:t>
      </w:r>
      <w:r>
        <w:rPr>
          <w:rFonts w:hint="eastAsia" w:ascii="宋体" w:hAnsi="宋体" w:eastAsia="宋体"/>
          <w:sz w:val="24"/>
          <w:highlight w:val="none"/>
        </w:rPr>
        <w:t>计量设施检验合格日期：按年</w:t>
      </w:r>
      <w:r>
        <w:rPr>
          <w:rFonts w:hint="eastAsia" w:ascii="宋体" w:hAnsi="宋体" w:eastAsia="宋体"/>
          <w:sz w:val="24"/>
          <w:highlight w:val="none"/>
          <w:lang w:eastAsia="zh-CN"/>
        </w:rPr>
        <w:t>、</w:t>
      </w:r>
      <w:r>
        <w:rPr>
          <w:rFonts w:hint="eastAsia" w:ascii="宋体" w:hAnsi="宋体" w:eastAsia="宋体"/>
          <w:sz w:val="24"/>
          <w:highlight w:val="none"/>
        </w:rPr>
        <w:t>月</w:t>
      </w:r>
      <w:r>
        <w:rPr>
          <w:rFonts w:hint="eastAsia" w:ascii="宋体" w:hAnsi="宋体" w:eastAsia="宋体"/>
          <w:sz w:val="24"/>
          <w:highlight w:val="none"/>
          <w:lang w:eastAsia="zh-CN"/>
        </w:rPr>
        <w:t>、</w:t>
      </w:r>
      <w:r>
        <w:rPr>
          <w:rFonts w:hint="eastAsia" w:ascii="宋体" w:hAnsi="宋体" w:eastAsia="宋体"/>
          <w:sz w:val="24"/>
          <w:highlight w:val="none"/>
        </w:rPr>
        <w:t>日填写，采用“折算方式”的不填</w:t>
      </w:r>
      <w:r>
        <w:rPr>
          <w:rFonts w:hint="eastAsia" w:ascii="宋体" w:hAnsi="宋体" w:eastAsia="宋体"/>
          <w:sz w:val="24"/>
          <w:highlight w:val="none"/>
          <w:lang w:eastAsia="zh-CN"/>
        </w:rPr>
        <w:t>；</w:t>
      </w:r>
    </w:p>
    <w:p w14:paraId="355AF41F">
      <w:pPr>
        <w:spacing w:beforeLines="0" w:afterLines="0" w:line="360" w:lineRule="auto"/>
        <w:ind w:firstLine="480" w:firstLineChars="200"/>
        <w:rPr>
          <w:rFonts w:hint="eastAsia" w:ascii="宋体" w:hAnsi="宋体" w:eastAsia="宋体"/>
          <w:sz w:val="24"/>
          <w:highlight w:val="none"/>
        </w:rPr>
      </w:pPr>
      <w:r>
        <w:rPr>
          <w:rFonts w:hint="eastAsia" w:ascii="宋体" w:hAnsi="宋体" w:eastAsia="宋体"/>
          <w:sz w:val="24"/>
          <w:highlight w:val="none"/>
          <w:lang w:eastAsia="zh-CN"/>
        </w:rPr>
        <w:t>（</w:t>
      </w:r>
      <w:r>
        <w:rPr>
          <w:rFonts w:hint="eastAsia" w:ascii="宋体" w:hAnsi="宋体" w:eastAsia="宋体"/>
          <w:sz w:val="24"/>
          <w:highlight w:val="none"/>
          <w:lang w:val="en-US" w:eastAsia="zh-CN"/>
        </w:rPr>
        <w:t>8）</w:t>
      </w:r>
      <w:r>
        <w:rPr>
          <w:rFonts w:hint="eastAsia" w:ascii="宋体" w:hAnsi="宋体" w:eastAsia="宋体"/>
          <w:sz w:val="24"/>
          <w:highlight w:val="none"/>
        </w:rPr>
        <w:t>计量设施照片：反映监测计量设施</w:t>
      </w:r>
      <w:r>
        <w:rPr>
          <w:rFonts w:hint="eastAsia" w:ascii="宋体" w:hAnsi="宋体"/>
          <w:sz w:val="24"/>
          <w:highlight w:val="none"/>
          <w:lang w:eastAsia="zh-CN"/>
        </w:rPr>
        <w:t>安装</w:t>
      </w:r>
      <w:r>
        <w:rPr>
          <w:rFonts w:hint="eastAsia" w:ascii="宋体" w:hAnsi="宋体" w:eastAsia="宋体"/>
          <w:sz w:val="24"/>
          <w:highlight w:val="none"/>
        </w:rPr>
        <w:t>位置及周围环境的照片和计量设施表盘的照片各一张，采用JPG格式，单张照片大小分辨率不低于300dpi，不超过5M</w:t>
      </w:r>
      <w:r>
        <w:rPr>
          <w:rFonts w:hint="eastAsia" w:ascii="宋体" w:hAnsi="宋体"/>
          <w:sz w:val="24"/>
          <w:highlight w:val="none"/>
          <w:lang w:eastAsia="zh-CN"/>
        </w:rPr>
        <w:t>。</w:t>
      </w:r>
    </w:p>
    <w:p w14:paraId="06EDD439">
      <w:pPr>
        <w:spacing w:beforeLines="0" w:afterLines="0" w:line="360" w:lineRule="auto"/>
        <w:ind w:firstLine="0" w:firstLineChars="0"/>
        <w:rPr>
          <w:rFonts w:hint="eastAsia" w:ascii="宋体" w:hAnsi="宋体" w:eastAsia="宋体"/>
          <w:sz w:val="24"/>
          <w:highlight w:val="none"/>
        </w:rPr>
      </w:pPr>
    </w:p>
    <w:p w14:paraId="3432505A">
      <w:pPr>
        <w:spacing w:beforeLines="0" w:afterLines="0" w:line="360" w:lineRule="auto"/>
        <w:ind w:firstLine="0" w:firstLineChars="0"/>
        <w:rPr>
          <w:rFonts w:hint="eastAsia" w:ascii="宋体" w:hAnsi="宋体" w:eastAsia="宋体"/>
          <w:sz w:val="24"/>
          <w:highlight w:val="none"/>
        </w:rPr>
      </w:pPr>
    </w:p>
    <w:p w14:paraId="323CF578">
      <w:pPr>
        <w:spacing w:beforeLines="0" w:afterLines="0" w:line="360" w:lineRule="auto"/>
        <w:ind w:firstLine="0" w:firstLineChars="0"/>
        <w:rPr>
          <w:rFonts w:hint="eastAsia" w:ascii="宋体" w:hAnsi="宋体" w:eastAsia="宋体"/>
          <w:sz w:val="24"/>
          <w:highlight w:val="none"/>
        </w:rPr>
      </w:pPr>
    </w:p>
    <w:p w14:paraId="6131F031">
      <w:pPr>
        <w:spacing w:beforeLines="0" w:afterLines="0" w:line="360" w:lineRule="auto"/>
        <w:ind w:firstLine="0" w:firstLineChars="0"/>
        <w:rPr>
          <w:rFonts w:hint="eastAsia" w:ascii="宋体" w:hAnsi="宋体" w:eastAsia="宋体"/>
          <w:sz w:val="24"/>
          <w:highlight w:val="none"/>
        </w:rPr>
      </w:pPr>
    </w:p>
    <w:p w14:paraId="45FA52F9">
      <w:pPr>
        <w:spacing w:beforeLines="0" w:afterLines="0" w:line="360" w:lineRule="auto"/>
        <w:ind w:firstLine="0" w:firstLineChars="0"/>
        <w:rPr>
          <w:rFonts w:hint="eastAsia" w:ascii="宋体" w:hAnsi="宋体" w:eastAsia="宋体"/>
          <w:sz w:val="24"/>
          <w:highlight w:val="none"/>
        </w:rPr>
      </w:pPr>
    </w:p>
    <w:p w14:paraId="029A5D84">
      <w:pPr>
        <w:spacing w:beforeLines="0" w:afterLines="0" w:line="360" w:lineRule="auto"/>
        <w:ind w:firstLine="0" w:firstLineChars="0"/>
        <w:rPr>
          <w:rFonts w:hint="eastAsia" w:ascii="宋体" w:hAnsi="宋体" w:eastAsia="宋体"/>
          <w:sz w:val="24"/>
          <w:highlight w:val="none"/>
        </w:rPr>
      </w:pPr>
    </w:p>
    <w:p w14:paraId="4BB5B423">
      <w:pPr>
        <w:spacing w:beforeLines="0" w:afterLines="0" w:line="360" w:lineRule="auto"/>
        <w:ind w:firstLine="0" w:firstLineChars="0"/>
        <w:rPr>
          <w:rFonts w:hint="eastAsia" w:ascii="宋体" w:hAnsi="宋体" w:eastAsia="宋体"/>
          <w:sz w:val="24"/>
          <w:highlight w:val="none"/>
        </w:rPr>
      </w:pPr>
    </w:p>
    <w:p w14:paraId="087A7174">
      <w:pPr>
        <w:spacing w:beforeLines="0" w:afterLines="0" w:line="360" w:lineRule="auto"/>
        <w:ind w:firstLine="0" w:firstLineChars="0"/>
        <w:rPr>
          <w:rFonts w:hint="eastAsia" w:ascii="宋体" w:hAnsi="宋体" w:eastAsia="宋体"/>
          <w:sz w:val="24"/>
          <w:highlight w:val="none"/>
        </w:rPr>
      </w:pPr>
    </w:p>
    <w:p w14:paraId="488210F0">
      <w:pPr>
        <w:spacing w:beforeLines="0" w:afterLines="0" w:line="360" w:lineRule="auto"/>
        <w:ind w:firstLine="0" w:firstLineChars="0"/>
        <w:rPr>
          <w:rFonts w:hint="eastAsia" w:ascii="宋体" w:hAnsi="宋体" w:eastAsia="宋体"/>
          <w:sz w:val="24"/>
          <w:highlight w:val="none"/>
        </w:rPr>
      </w:pPr>
    </w:p>
    <w:p w14:paraId="3A6BC6EC">
      <w:pPr>
        <w:spacing w:beforeLines="0" w:afterLines="0" w:line="360" w:lineRule="auto"/>
        <w:ind w:firstLine="0" w:firstLineChars="0"/>
        <w:rPr>
          <w:rFonts w:hint="eastAsia" w:ascii="宋体" w:hAnsi="宋体" w:eastAsia="宋体"/>
          <w:sz w:val="24"/>
          <w:highlight w:val="none"/>
        </w:rPr>
      </w:pPr>
    </w:p>
    <w:p w14:paraId="761E22CA">
      <w:pPr>
        <w:spacing w:beforeLines="0" w:afterLines="0" w:line="360" w:lineRule="auto"/>
        <w:ind w:firstLine="0" w:firstLineChars="0"/>
        <w:rPr>
          <w:rFonts w:hint="eastAsia" w:ascii="宋体" w:hAnsi="宋体" w:eastAsia="宋体"/>
          <w:sz w:val="24"/>
          <w:highlight w:val="none"/>
        </w:rPr>
      </w:pPr>
    </w:p>
    <w:p w14:paraId="0940A7D1">
      <w:pPr>
        <w:spacing w:beforeLines="0" w:afterLines="0" w:line="360" w:lineRule="auto"/>
        <w:ind w:firstLine="0" w:firstLineChars="0"/>
        <w:rPr>
          <w:rFonts w:hint="eastAsia" w:ascii="宋体" w:hAnsi="宋体" w:eastAsia="宋体"/>
          <w:sz w:val="24"/>
          <w:highlight w:val="none"/>
        </w:rPr>
      </w:pPr>
    </w:p>
    <w:p w14:paraId="2713D1DD">
      <w:pPr>
        <w:spacing w:beforeLines="0" w:afterLines="0" w:line="360" w:lineRule="auto"/>
        <w:ind w:firstLine="0" w:firstLineChars="0"/>
        <w:rPr>
          <w:rFonts w:hint="eastAsia" w:ascii="宋体" w:hAnsi="宋体" w:eastAsia="宋体"/>
          <w:sz w:val="24"/>
          <w:highlight w:val="none"/>
        </w:rPr>
      </w:pPr>
    </w:p>
    <w:p w14:paraId="3CA1ED85">
      <w:pPr>
        <w:spacing w:beforeLines="0" w:afterLines="0" w:line="360" w:lineRule="auto"/>
        <w:ind w:firstLine="0" w:firstLineChars="0"/>
        <w:rPr>
          <w:rFonts w:hint="eastAsia" w:ascii="宋体" w:hAnsi="宋体" w:eastAsia="宋体"/>
          <w:sz w:val="24"/>
          <w:highlight w:val="none"/>
        </w:rPr>
      </w:pPr>
    </w:p>
    <w:p w14:paraId="0E19A61C">
      <w:pPr>
        <w:spacing w:beforeLines="0" w:afterLines="0" w:line="360" w:lineRule="auto"/>
        <w:ind w:firstLine="0" w:firstLineChars="0"/>
        <w:rPr>
          <w:rFonts w:hint="eastAsia" w:ascii="宋体" w:hAnsi="宋体" w:eastAsia="宋体"/>
          <w:sz w:val="24"/>
          <w:highlight w:val="none"/>
        </w:rPr>
      </w:pPr>
    </w:p>
    <w:p w14:paraId="4A77C9BA">
      <w:pPr>
        <w:spacing w:beforeLines="0" w:afterLines="0" w:line="360" w:lineRule="auto"/>
        <w:ind w:firstLine="0" w:firstLineChars="0"/>
        <w:rPr>
          <w:rFonts w:hint="eastAsia" w:ascii="宋体" w:hAnsi="宋体" w:eastAsia="宋体"/>
          <w:sz w:val="24"/>
          <w:highlight w:val="none"/>
        </w:rPr>
      </w:pPr>
    </w:p>
    <w:p w14:paraId="39F54433">
      <w:pPr>
        <w:spacing w:beforeLines="0" w:afterLines="0" w:line="360" w:lineRule="auto"/>
        <w:ind w:firstLine="0" w:firstLineChars="0"/>
        <w:rPr>
          <w:rFonts w:hint="eastAsia" w:ascii="宋体" w:hAnsi="宋体" w:eastAsia="宋体"/>
          <w:sz w:val="24"/>
          <w:highlight w:val="none"/>
        </w:rPr>
      </w:pPr>
    </w:p>
    <w:p w14:paraId="65491125">
      <w:pPr>
        <w:spacing w:beforeLines="0" w:afterLines="0" w:line="360" w:lineRule="auto"/>
        <w:ind w:firstLine="0" w:firstLineChars="0"/>
        <w:rPr>
          <w:rFonts w:hint="eastAsia" w:ascii="宋体" w:hAnsi="宋体" w:eastAsia="宋体"/>
          <w:sz w:val="24"/>
          <w:highlight w:val="none"/>
        </w:rPr>
      </w:pPr>
    </w:p>
    <w:p w14:paraId="191D4927">
      <w:pPr>
        <w:spacing w:beforeLines="0" w:afterLines="0" w:line="360" w:lineRule="auto"/>
        <w:ind w:firstLine="0" w:firstLineChars="0"/>
        <w:rPr>
          <w:rFonts w:hint="eastAsia" w:ascii="宋体" w:hAnsi="宋体" w:eastAsia="宋体"/>
          <w:sz w:val="24"/>
          <w:highlight w:val="none"/>
        </w:rPr>
      </w:pPr>
    </w:p>
    <w:p w14:paraId="0286F716">
      <w:pPr>
        <w:spacing w:beforeLines="0" w:afterLines="0" w:line="360" w:lineRule="auto"/>
        <w:ind w:firstLine="0" w:firstLineChars="0"/>
        <w:rPr>
          <w:rFonts w:hint="eastAsia" w:ascii="宋体" w:hAnsi="宋体" w:eastAsia="宋体"/>
          <w:sz w:val="24"/>
          <w:highlight w:val="none"/>
        </w:rPr>
      </w:pPr>
    </w:p>
    <w:p w14:paraId="2EF521A9"/>
    <w:p w14:paraId="1E5615AE"/>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318"/>
        <w:gridCol w:w="1970"/>
        <w:gridCol w:w="914"/>
        <w:gridCol w:w="844"/>
        <w:gridCol w:w="136"/>
        <w:gridCol w:w="2602"/>
      </w:tblGrid>
      <w:tr w14:paraId="16BE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9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25F0B2D">
            <w:pPr>
              <w:adjustRightInd/>
              <w:snapToGrid/>
              <w:spacing w:beforeLines="0" w:afterLines="0" w:line="360" w:lineRule="auto"/>
              <w:ind w:firstLine="420" w:firstLineChars="200"/>
              <w:jc w:val="both"/>
              <w:rPr>
                <w:rFonts w:hint="default" w:ascii="Times New Roman" w:hAnsi="Times New Roman"/>
                <w:sz w:val="21"/>
                <w:highlight w:val="none"/>
              </w:rPr>
            </w:pPr>
            <w:r>
              <w:rPr>
                <w:rFonts w:hint="eastAsia" w:ascii="Times New Roman" w:hAnsi="Times New Roman"/>
                <w:sz w:val="21"/>
                <w:highlight w:val="none"/>
              </w:rPr>
              <w:t>法定代表人</w:t>
            </w:r>
          </w:p>
        </w:tc>
        <w:tc>
          <w:tcPr>
            <w:tcW w:w="1970" w:type="dxa"/>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7411D969">
            <w:pPr>
              <w:adjustRightInd/>
              <w:snapToGrid/>
              <w:spacing w:beforeLines="0" w:afterLines="0" w:line="360" w:lineRule="auto"/>
              <w:ind w:firstLine="420" w:firstLineChars="200"/>
              <w:jc w:val="both"/>
              <w:rPr>
                <w:rFonts w:hint="eastAsia" w:ascii="Times New Roman" w:hAnsi="Times New Roman" w:eastAsia="宋体"/>
                <w:sz w:val="21"/>
                <w:highlight w:val="none"/>
                <w:lang w:eastAsia="zh-CN"/>
              </w:rPr>
            </w:pPr>
            <w:r>
              <w:rPr>
                <w:rFonts w:hint="eastAsia" w:ascii="Times New Roman" w:hAnsi="Times New Roman"/>
                <w:sz w:val="21"/>
                <w:highlight w:val="none"/>
                <w:lang w:val="en-US" w:eastAsia="zh-CN"/>
              </w:rPr>
              <w:t xml:space="preserve"> </w:t>
            </w:r>
          </w:p>
        </w:tc>
        <w:tc>
          <w:tcPr>
            <w:tcW w:w="1758" w:type="dxa"/>
            <w:gridSpan w:val="2"/>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2910AA73">
            <w:pPr>
              <w:adjustRightInd/>
              <w:snapToGrid/>
              <w:spacing w:beforeLines="0" w:afterLines="0" w:line="360" w:lineRule="auto"/>
              <w:ind w:firstLine="420" w:firstLineChars="200"/>
              <w:jc w:val="both"/>
              <w:rPr>
                <w:rFonts w:hint="default" w:ascii="Times New Roman" w:hAnsi="Times New Roman"/>
                <w:sz w:val="21"/>
                <w:highlight w:val="none"/>
              </w:rPr>
            </w:pPr>
            <w:r>
              <w:rPr>
                <w:rFonts w:hint="eastAsia" w:ascii="Times New Roman" w:hAnsi="Times New Roman"/>
                <w:sz w:val="21"/>
                <w:highlight w:val="none"/>
              </w:rPr>
              <w:t>统一社会信用代码（身份证号码）</w:t>
            </w:r>
          </w:p>
        </w:tc>
        <w:tc>
          <w:tcPr>
            <w:tcW w:w="273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2B17953">
            <w:pPr>
              <w:adjustRightInd/>
              <w:snapToGrid/>
              <w:spacing w:beforeLines="0" w:afterLines="0" w:line="360" w:lineRule="auto"/>
              <w:jc w:val="center"/>
              <w:rPr>
                <w:rFonts w:hint="eastAsia" w:ascii="Times New Roman" w:hAnsi="Times New Roman" w:eastAsia="宋体"/>
                <w:sz w:val="21"/>
                <w:highlight w:val="none"/>
                <w:lang w:eastAsia="zh-CN"/>
              </w:rPr>
            </w:pPr>
            <w:r>
              <w:rPr>
                <w:rFonts w:hint="eastAsia" w:ascii="Times New Roman" w:hAnsi="Times New Roman"/>
                <w:sz w:val="21"/>
                <w:highlight w:val="none"/>
                <w:lang w:val="en-US" w:eastAsia="zh-CN"/>
              </w:rPr>
              <w:t xml:space="preserve"> </w:t>
            </w:r>
          </w:p>
        </w:tc>
      </w:tr>
      <w:tr w14:paraId="67CA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9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B218BC9">
            <w:pPr>
              <w:adjustRightInd w:val="0"/>
              <w:snapToGrid w:val="0"/>
              <w:spacing w:beforeLines="0" w:afterLines="0"/>
              <w:jc w:val="center"/>
              <w:rPr>
                <w:rFonts w:hint="eastAsia" w:ascii="Times New Roman" w:hAnsi="Times New Roman"/>
                <w:sz w:val="21"/>
                <w:highlight w:val="none"/>
              </w:rPr>
            </w:pPr>
            <w:r>
              <w:rPr>
                <w:rFonts w:hint="eastAsia" w:ascii="Times New Roman" w:hAnsi="Times New Roman"/>
                <w:sz w:val="21"/>
                <w:highlight w:val="none"/>
              </w:rPr>
              <w:t>联系人</w:t>
            </w:r>
          </w:p>
        </w:tc>
        <w:tc>
          <w:tcPr>
            <w:tcW w:w="1970" w:type="dxa"/>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2832AB5F">
            <w:pPr>
              <w:adjustRightInd w:val="0"/>
              <w:snapToGrid w:val="0"/>
              <w:spacing w:beforeLines="0" w:afterLines="0"/>
              <w:jc w:val="center"/>
              <w:rPr>
                <w:rFonts w:hint="eastAsia" w:ascii="Times New Roman" w:hAnsi="Times New Roman" w:eastAsia="宋体"/>
                <w:sz w:val="21"/>
                <w:highlight w:val="none"/>
                <w:lang w:eastAsia="zh-CN"/>
              </w:rPr>
            </w:pPr>
            <w:r>
              <w:rPr>
                <w:rFonts w:hint="eastAsia" w:ascii="Times New Roman" w:hAnsi="Times New Roman"/>
                <w:sz w:val="21"/>
                <w:highlight w:val="none"/>
                <w:lang w:val="en-US" w:eastAsia="zh-CN"/>
              </w:rPr>
              <w:t xml:space="preserve"> </w:t>
            </w:r>
          </w:p>
        </w:tc>
        <w:tc>
          <w:tcPr>
            <w:tcW w:w="1758" w:type="dxa"/>
            <w:gridSpan w:val="2"/>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46AE0346">
            <w:pPr>
              <w:adjustRightInd w:val="0"/>
              <w:snapToGrid w:val="0"/>
              <w:spacing w:beforeLines="0" w:afterLines="0"/>
              <w:jc w:val="center"/>
              <w:rPr>
                <w:rFonts w:hint="eastAsia" w:ascii="Times New Roman" w:hAnsi="Times New Roman"/>
                <w:color w:val="000000"/>
                <w:sz w:val="21"/>
                <w:highlight w:val="none"/>
              </w:rPr>
            </w:pPr>
            <w:r>
              <w:rPr>
                <w:rFonts w:hint="eastAsia" w:ascii="Times New Roman" w:hAnsi="Times New Roman"/>
                <w:sz w:val="21"/>
                <w:highlight w:val="none"/>
              </w:rPr>
              <w:t>手机号码</w:t>
            </w:r>
          </w:p>
        </w:tc>
        <w:tc>
          <w:tcPr>
            <w:tcW w:w="273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91F5CCA">
            <w:pPr>
              <w:adjustRightInd w:val="0"/>
              <w:snapToGrid w:val="0"/>
              <w:spacing w:beforeLines="0" w:afterLines="0"/>
              <w:jc w:val="center"/>
              <w:rPr>
                <w:rFonts w:hint="default" w:ascii="Times New Roman" w:hAnsi="Times New Roman" w:eastAsia="宋体"/>
                <w:sz w:val="21"/>
                <w:highlight w:val="none"/>
                <w:lang w:val="en-US" w:eastAsia="zh-CN"/>
              </w:rPr>
            </w:pPr>
            <w:r>
              <w:rPr>
                <w:rFonts w:hint="eastAsia" w:ascii="Times New Roman" w:hAnsi="Times New Roman"/>
                <w:sz w:val="21"/>
                <w:highlight w:val="none"/>
                <w:lang w:val="en-US" w:eastAsia="zh-CN"/>
              </w:rPr>
              <w:t xml:space="preserve"> </w:t>
            </w:r>
          </w:p>
        </w:tc>
      </w:tr>
      <w:tr w14:paraId="3A566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9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9C0D28E">
            <w:pPr>
              <w:adjustRightInd w:val="0"/>
              <w:snapToGrid w:val="0"/>
              <w:spacing w:beforeLines="0" w:afterLines="0"/>
              <w:jc w:val="center"/>
              <w:rPr>
                <w:rFonts w:hint="eastAsia" w:ascii="Times New Roman" w:hAnsi="Times New Roman"/>
                <w:sz w:val="21"/>
                <w:highlight w:val="none"/>
              </w:rPr>
            </w:pPr>
            <w:r>
              <w:rPr>
                <w:rFonts w:hint="eastAsia" w:ascii="Times New Roman" w:hAnsi="Times New Roman"/>
                <w:sz w:val="21"/>
                <w:highlight w:val="none"/>
              </w:rPr>
              <w:t>取水许可</w:t>
            </w:r>
          </w:p>
          <w:p w14:paraId="27B6FE6A">
            <w:pPr>
              <w:adjustRightInd w:val="0"/>
              <w:snapToGrid w:val="0"/>
              <w:spacing w:beforeLines="0" w:afterLines="0"/>
              <w:jc w:val="center"/>
              <w:rPr>
                <w:rFonts w:hint="eastAsia" w:ascii="Times New Roman" w:hAnsi="Times New Roman"/>
                <w:sz w:val="21"/>
                <w:highlight w:val="none"/>
              </w:rPr>
            </w:pPr>
            <w:r>
              <w:rPr>
                <w:rFonts w:hint="eastAsia" w:ascii="Times New Roman" w:hAnsi="Times New Roman"/>
                <w:sz w:val="21"/>
                <w:highlight w:val="none"/>
              </w:rPr>
              <w:t>审批文号</w:t>
            </w:r>
          </w:p>
        </w:tc>
        <w:tc>
          <w:tcPr>
            <w:tcW w:w="6466" w:type="dxa"/>
            <w:gridSpan w:val="5"/>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6285F6B7">
            <w:pPr>
              <w:adjustRightInd w:val="0"/>
              <w:snapToGrid w:val="0"/>
              <w:spacing w:beforeLines="0" w:afterLines="0"/>
              <w:jc w:val="center"/>
              <w:rPr>
                <w:rFonts w:hint="eastAsia" w:ascii="Times New Roman" w:hAnsi="Times New Roman" w:eastAsia="宋体"/>
                <w:sz w:val="21"/>
                <w:highlight w:val="none"/>
                <w:lang w:eastAsia="zh-CN"/>
              </w:rPr>
            </w:pPr>
            <w:r>
              <w:rPr>
                <w:rFonts w:hint="eastAsia" w:ascii="Times New Roman" w:hAnsi="Times New Roman"/>
                <w:sz w:val="21"/>
                <w:highlight w:val="none"/>
                <w:lang w:val="en-US" w:eastAsia="zh-CN"/>
              </w:rPr>
              <w:t xml:space="preserve"> </w:t>
            </w:r>
          </w:p>
        </w:tc>
      </w:tr>
      <w:tr w14:paraId="7DB3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80E464">
            <w:pPr>
              <w:adjustRightInd w:val="0"/>
              <w:snapToGrid w:val="0"/>
              <w:spacing w:beforeLines="0" w:afterLine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13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688DA6">
            <w:pPr>
              <w:adjustRightInd w:val="0"/>
              <w:snapToGrid w:val="0"/>
              <w:spacing w:beforeLines="0" w:afterLine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核验内容</w:t>
            </w:r>
          </w:p>
        </w:tc>
        <w:tc>
          <w:tcPr>
            <w:tcW w:w="2884" w:type="dxa"/>
            <w:gridSpan w:val="2"/>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4E1BB7D6">
            <w:pPr>
              <w:adjustRightInd w:val="0"/>
              <w:snapToGrid w:val="0"/>
              <w:spacing w:beforeLines="0" w:afterLine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取水工程（设施）有关事项</w:t>
            </w:r>
          </w:p>
          <w:p w14:paraId="01369946">
            <w:pPr>
              <w:adjustRightInd w:val="0"/>
              <w:snapToGrid w:val="0"/>
              <w:spacing w:beforeLines="0" w:afterLine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变化情况</w:t>
            </w:r>
          </w:p>
        </w:tc>
        <w:tc>
          <w:tcPr>
            <w:tcW w:w="980" w:type="dxa"/>
            <w:gridSpan w:val="2"/>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3EF0D2CE">
            <w:pPr>
              <w:adjustRightInd w:val="0"/>
              <w:snapToGrid w:val="0"/>
              <w:spacing w:beforeLines="0" w:afterLine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是/否</w:t>
            </w:r>
          </w:p>
        </w:tc>
        <w:tc>
          <w:tcPr>
            <w:tcW w:w="2602" w:type="dxa"/>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3C287C9C">
            <w:pPr>
              <w:adjustRightInd w:val="0"/>
              <w:snapToGrid w:val="0"/>
              <w:spacing w:beforeLines="0" w:afterLine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具体变化情况</w:t>
            </w:r>
          </w:p>
        </w:tc>
      </w:tr>
      <w:tr w14:paraId="1133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79" w:type="dxa"/>
            <w:vMerge w:val="restart"/>
            <w:tcBorders>
              <w:top w:val="single" w:color="auto" w:sz="4" w:space="0"/>
              <w:left w:val="single" w:color="auto" w:sz="4" w:space="0"/>
              <w:right w:val="single" w:color="auto" w:sz="4" w:space="0"/>
              <w:tl2br w:val="nil"/>
              <w:tr2bl w:val="nil"/>
            </w:tcBorders>
            <w:noWrap w:val="0"/>
            <w:vAlign w:val="center"/>
          </w:tcPr>
          <w:p w14:paraId="074A4F60">
            <w:pPr>
              <w:snapToGrid w:val="0"/>
              <w:spacing w:beforeLines="0" w:afterLine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318" w:type="dxa"/>
            <w:vMerge w:val="restart"/>
            <w:tcBorders>
              <w:top w:val="single" w:color="auto" w:sz="4" w:space="0"/>
              <w:left w:val="single" w:color="auto" w:sz="4" w:space="0"/>
              <w:right w:val="single" w:color="auto" w:sz="4" w:space="0"/>
              <w:tl2br w:val="nil"/>
              <w:tr2bl w:val="nil"/>
            </w:tcBorders>
            <w:noWrap w:val="0"/>
            <w:vAlign w:val="center"/>
          </w:tcPr>
          <w:p w14:paraId="01C83AC7">
            <w:pPr>
              <w:snapToGrid w:val="0"/>
              <w:spacing w:beforeLines="0" w:afterLine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取水工程或者设施的建设和试运行情况</w:t>
            </w:r>
          </w:p>
        </w:tc>
        <w:tc>
          <w:tcPr>
            <w:tcW w:w="2884" w:type="dxa"/>
            <w:gridSpan w:val="2"/>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3FB42038">
            <w:pPr>
              <w:adjustRightInd w:val="0"/>
              <w:snapToGrid w:val="0"/>
              <w:spacing w:beforeLines="0" w:afterLine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取水水源是否发生变化</w:t>
            </w:r>
          </w:p>
        </w:tc>
        <w:tc>
          <w:tcPr>
            <w:tcW w:w="980" w:type="dxa"/>
            <w:gridSpan w:val="2"/>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517A71C9">
            <w:pPr>
              <w:adjustRightInd w:val="0"/>
              <w:snapToGrid w:val="0"/>
              <w:spacing w:beforeLines="0" w:afterLines="0"/>
              <w:jc w:val="center"/>
              <w:rPr>
                <w:rFonts w:hint="default" w:ascii="宋体" w:hAnsi="宋体" w:eastAsia="宋体" w:cs="宋体"/>
                <w:sz w:val="21"/>
                <w:szCs w:val="21"/>
                <w:highlight w:val="none"/>
                <w:lang w:val="en-US" w:eastAsia="zh-CN"/>
              </w:rPr>
            </w:pPr>
          </w:p>
        </w:tc>
        <w:tc>
          <w:tcPr>
            <w:tcW w:w="2602" w:type="dxa"/>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0351EDAD">
            <w:pPr>
              <w:adjustRightInd w:val="0"/>
              <w:snapToGrid w:val="0"/>
              <w:spacing w:beforeLines="0" w:afterLines="0"/>
              <w:jc w:val="center"/>
              <w:rPr>
                <w:rFonts w:hint="eastAsia" w:ascii="宋体" w:hAnsi="宋体" w:eastAsia="宋体" w:cs="宋体"/>
                <w:sz w:val="21"/>
                <w:szCs w:val="21"/>
                <w:highlight w:val="none"/>
              </w:rPr>
            </w:pPr>
          </w:p>
        </w:tc>
      </w:tr>
      <w:tr w14:paraId="6E9CC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79" w:type="dxa"/>
            <w:vMerge w:val="continue"/>
            <w:tcBorders>
              <w:left w:val="single" w:color="auto" w:sz="4" w:space="0"/>
              <w:right w:val="single" w:color="auto" w:sz="4" w:space="0"/>
              <w:tl2br w:val="nil"/>
              <w:tr2bl w:val="nil"/>
            </w:tcBorders>
            <w:noWrap w:val="0"/>
            <w:vAlign w:val="center"/>
          </w:tcPr>
          <w:p w14:paraId="6B654AA2">
            <w:pPr>
              <w:snapToGrid w:val="0"/>
              <w:spacing w:beforeLines="0" w:afterLines="0"/>
              <w:jc w:val="center"/>
              <w:rPr>
                <w:rFonts w:hint="eastAsia" w:ascii="宋体" w:hAnsi="宋体" w:eastAsia="宋体" w:cs="宋体"/>
                <w:sz w:val="21"/>
                <w:szCs w:val="21"/>
                <w:highlight w:val="none"/>
                <w:lang w:val="en-US" w:eastAsia="zh-CN"/>
              </w:rPr>
            </w:pPr>
          </w:p>
        </w:tc>
        <w:tc>
          <w:tcPr>
            <w:tcW w:w="1318" w:type="dxa"/>
            <w:vMerge w:val="continue"/>
            <w:tcBorders>
              <w:left w:val="single" w:color="auto" w:sz="4" w:space="0"/>
              <w:right w:val="single" w:color="auto" w:sz="4" w:space="0"/>
              <w:tl2br w:val="nil"/>
              <w:tr2bl w:val="nil"/>
            </w:tcBorders>
            <w:noWrap w:val="0"/>
            <w:vAlign w:val="center"/>
          </w:tcPr>
          <w:p w14:paraId="43F669AC">
            <w:pPr>
              <w:snapToGrid w:val="0"/>
              <w:spacing w:beforeLines="0" w:afterLines="0"/>
              <w:jc w:val="center"/>
              <w:rPr>
                <w:rFonts w:hint="eastAsia" w:ascii="宋体" w:hAnsi="宋体" w:eastAsia="宋体" w:cs="宋体"/>
                <w:sz w:val="21"/>
                <w:szCs w:val="21"/>
                <w:highlight w:val="none"/>
              </w:rPr>
            </w:pPr>
          </w:p>
        </w:tc>
        <w:tc>
          <w:tcPr>
            <w:tcW w:w="2884" w:type="dxa"/>
            <w:gridSpan w:val="2"/>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200A0305">
            <w:pPr>
              <w:adjustRightInd w:val="0"/>
              <w:snapToGrid w:val="0"/>
              <w:spacing w:beforeLines="0" w:afterLine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取水地点是否发生变化</w:t>
            </w:r>
          </w:p>
        </w:tc>
        <w:tc>
          <w:tcPr>
            <w:tcW w:w="980" w:type="dxa"/>
            <w:gridSpan w:val="2"/>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55D5DED6">
            <w:pPr>
              <w:adjustRightInd w:val="0"/>
              <w:snapToGrid w:val="0"/>
              <w:spacing w:beforeLines="0" w:afterLines="0"/>
              <w:jc w:val="center"/>
              <w:rPr>
                <w:rFonts w:hint="eastAsia" w:ascii="宋体" w:hAnsi="宋体" w:eastAsia="宋体" w:cs="宋体"/>
                <w:sz w:val="21"/>
                <w:szCs w:val="21"/>
                <w:highlight w:val="none"/>
              </w:rPr>
            </w:pPr>
          </w:p>
        </w:tc>
        <w:tc>
          <w:tcPr>
            <w:tcW w:w="2602" w:type="dxa"/>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1B82E952">
            <w:pPr>
              <w:adjustRightInd w:val="0"/>
              <w:snapToGrid w:val="0"/>
              <w:spacing w:beforeLines="0" w:afterLines="0"/>
              <w:jc w:val="center"/>
              <w:rPr>
                <w:rFonts w:hint="eastAsia" w:ascii="宋体" w:hAnsi="宋体" w:eastAsia="宋体" w:cs="宋体"/>
                <w:sz w:val="21"/>
                <w:szCs w:val="21"/>
                <w:highlight w:val="none"/>
              </w:rPr>
            </w:pPr>
          </w:p>
        </w:tc>
      </w:tr>
      <w:tr w14:paraId="076CF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79" w:type="dxa"/>
            <w:vMerge w:val="continue"/>
            <w:tcBorders>
              <w:left w:val="single" w:color="auto" w:sz="4" w:space="0"/>
              <w:right w:val="single" w:color="auto" w:sz="4" w:space="0"/>
              <w:tl2br w:val="nil"/>
              <w:tr2bl w:val="nil"/>
            </w:tcBorders>
            <w:noWrap w:val="0"/>
            <w:vAlign w:val="center"/>
          </w:tcPr>
          <w:p w14:paraId="0A992AA7">
            <w:pPr>
              <w:snapToGrid w:val="0"/>
              <w:spacing w:beforeLines="0" w:afterLines="0"/>
              <w:jc w:val="center"/>
              <w:rPr>
                <w:rFonts w:hint="eastAsia" w:ascii="宋体" w:hAnsi="宋体" w:eastAsia="宋体" w:cs="宋体"/>
                <w:sz w:val="21"/>
                <w:szCs w:val="21"/>
                <w:highlight w:val="none"/>
              </w:rPr>
            </w:pPr>
          </w:p>
        </w:tc>
        <w:tc>
          <w:tcPr>
            <w:tcW w:w="1318" w:type="dxa"/>
            <w:vMerge w:val="continue"/>
            <w:tcBorders>
              <w:left w:val="single" w:color="auto" w:sz="4" w:space="0"/>
              <w:right w:val="single" w:color="auto" w:sz="4" w:space="0"/>
              <w:tl2br w:val="nil"/>
              <w:tr2bl w:val="nil"/>
            </w:tcBorders>
            <w:noWrap w:val="0"/>
            <w:vAlign w:val="center"/>
          </w:tcPr>
          <w:p w14:paraId="1E3C372B">
            <w:pPr>
              <w:snapToGrid w:val="0"/>
              <w:spacing w:beforeLines="0" w:afterLines="0"/>
              <w:jc w:val="center"/>
              <w:rPr>
                <w:rFonts w:hint="eastAsia" w:ascii="宋体" w:hAnsi="宋体" w:eastAsia="宋体" w:cs="宋体"/>
                <w:sz w:val="21"/>
                <w:szCs w:val="21"/>
                <w:highlight w:val="none"/>
              </w:rPr>
            </w:pPr>
          </w:p>
        </w:tc>
        <w:tc>
          <w:tcPr>
            <w:tcW w:w="2884" w:type="dxa"/>
            <w:gridSpan w:val="2"/>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2539394C">
            <w:pPr>
              <w:adjustRightInd w:val="0"/>
              <w:snapToGrid w:val="0"/>
              <w:spacing w:beforeLines="0" w:afterLine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取水量是否发生变化</w:t>
            </w:r>
          </w:p>
        </w:tc>
        <w:tc>
          <w:tcPr>
            <w:tcW w:w="980" w:type="dxa"/>
            <w:gridSpan w:val="2"/>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45537838">
            <w:pPr>
              <w:adjustRightInd w:val="0"/>
              <w:snapToGrid w:val="0"/>
              <w:spacing w:beforeLines="0" w:afterLines="0"/>
              <w:jc w:val="center"/>
              <w:rPr>
                <w:rFonts w:hint="eastAsia" w:ascii="宋体" w:hAnsi="宋体" w:eastAsia="宋体" w:cs="宋体"/>
                <w:sz w:val="21"/>
                <w:szCs w:val="21"/>
                <w:highlight w:val="none"/>
              </w:rPr>
            </w:pPr>
          </w:p>
        </w:tc>
        <w:tc>
          <w:tcPr>
            <w:tcW w:w="2602" w:type="dxa"/>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069E073E">
            <w:pPr>
              <w:adjustRightInd w:val="0"/>
              <w:snapToGrid w:val="0"/>
              <w:spacing w:beforeLines="0" w:afterLines="0"/>
              <w:jc w:val="center"/>
              <w:rPr>
                <w:rFonts w:hint="eastAsia" w:ascii="宋体" w:hAnsi="宋体" w:eastAsia="宋体" w:cs="宋体"/>
                <w:sz w:val="21"/>
                <w:szCs w:val="21"/>
                <w:highlight w:val="none"/>
              </w:rPr>
            </w:pPr>
          </w:p>
        </w:tc>
      </w:tr>
      <w:tr w14:paraId="0E221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79" w:type="dxa"/>
            <w:vMerge w:val="continue"/>
            <w:tcBorders>
              <w:left w:val="single" w:color="auto" w:sz="4" w:space="0"/>
              <w:right w:val="single" w:color="auto" w:sz="4" w:space="0"/>
              <w:tl2br w:val="nil"/>
              <w:tr2bl w:val="nil"/>
            </w:tcBorders>
            <w:noWrap w:val="0"/>
            <w:vAlign w:val="center"/>
          </w:tcPr>
          <w:p w14:paraId="0FE3076C">
            <w:pPr>
              <w:snapToGrid w:val="0"/>
              <w:spacing w:beforeLines="0" w:afterLines="0"/>
              <w:jc w:val="center"/>
              <w:rPr>
                <w:rFonts w:hint="eastAsia" w:ascii="宋体" w:hAnsi="宋体" w:eastAsia="宋体" w:cs="宋体"/>
                <w:sz w:val="21"/>
                <w:szCs w:val="21"/>
                <w:highlight w:val="none"/>
              </w:rPr>
            </w:pPr>
          </w:p>
        </w:tc>
        <w:tc>
          <w:tcPr>
            <w:tcW w:w="1318" w:type="dxa"/>
            <w:vMerge w:val="continue"/>
            <w:tcBorders>
              <w:left w:val="single" w:color="auto" w:sz="4" w:space="0"/>
              <w:right w:val="single" w:color="auto" w:sz="4" w:space="0"/>
              <w:tl2br w:val="nil"/>
              <w:tr2bl w:val="nil"/>
            </w:tcBorders>
            <w:noWrap w:val="0"/>
            <w:vAlign w:val="center"/>
          </w:tcPr>
          <w:p w14:paraId="0699E910">
            <w:pPr>
              <w:snapToGrid w:val="0"/>
              <w:spacing w:beforeLines="0" w:afterLines="0"/>
              <w:jc w:val="center"/>
              <w:rPr>
                <w:rFonts w:hint="eastAsia" w:ascii="宋体" w:hAnsi="宋体" w:eastAsia="宋体" w:cs="宋体"/>
                <w:sz w:val="21"/>
                <w:szCs w:val="21"/>
                <w:highlight w:val="none"/>
              </w:rPr>
            </w:pPr>
          </w:p>
        </w:tc>
        <w:tc>
          <w:tcPr>
            <w:tcW w:w="2884" w:type="dxa"/>
            <w:gridSpan w:val="2"/>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12E8681E">
            <w:pPr>
              <w:adjustRightInd w:val="0"/>
              <w:snapToGrid w:val="0"/>
              <w:spacing w:beforeLines="0" w:afterLine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取水方式是否发生变化</w:t>
            </w:r>
          </w:p>
        </w:tc>
        <w:tc>
          <w:tcPr>
            <w:tcW w:w="980" w:type="dxa"/>
            <w:gridSpan w:val="2"/>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50CA60DC">
            <w:pPr>
              <w:adjustRightInd w:val="0"/>
              <w:snapToGrid w:val="0"/>
              <w:spacing w:beforeLines="0" w:afterLines="0"/>
              <w:jc w:val="center"/>
              <w:rPr>
                <w:rFonts w:hint="eastAsia" w:ascii="宋体" w:hAnsi="宋体" w:eastAsia="宋体" w:cs="宋体"/>
                <w:sz w:val="21"/>
                <w:szCs w:val="21"/>
                <w:highlight w:val="none"/>
              </w:rPr>
            </w:pPr>
          </w:p>
        </w:tc>
        <w:tc>
          <w:tcPr>
            <w:tcW w:w="2602" w:type="dxa"/>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4C02C68B">
            <w:pPr>
              <w:adjustRightInd w:val="0"/>
              <w:snapToGrid w:val="0"/>
              <w:spacing w:beforeLines="0" w:afterLines="0"/>
              <w:jc w:val="center"/>
              <w:rPr>
                <w:rFonts w:hint="eastAsia" w:ascii="宋体" w:hAnsi="宋体" w:eastAsia="宋体" w:cs="宋体"/>
                <w:sz w:val="21"/>
                <w:szCs w:val="21"/>
                <w:highlight w:val="none"/>
              </w:rPr>
            </w:pPr>
          </w:p>
        </w:tc>
      </w:tr>
      <w:tr w14:paraId="639A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79" w:type="dxa"/>
            <w:vMerge w:val="continue"/>
            <w:tcBorders>
              <w:left w:val="single" w:color="auto" w:sz="4" w:space="0"/>
              <w:right w:val="single" w:color="auto" w:sz="4" w:space="0"/>
              <w:tl2br w:val="nil"/>
              <w:tr2bl w:val="nil"/>
            </w:tcBorders>
            <w:noWrap w:val="0"/>
            <w:vAlign w:val="center"/>
          </w:tcPr>
          <w:p w14:paraId="73B1C4BD">
            <w:pPr>
              <w:snapToGrid w:val="0"/>
              <w:spacing w:beforeLines="0" w:afterLines="0"/>
              <w:jc w:val="center"/>
              <w:rPr>
                <w:rFonts w:hint="eastAsia" w:ascii="宋体" w:hAnsi="宋体" w:eastAsia="宋体" w:cs="宋体"/>
                <w:sz w:val="21"/>
                <w:szCs w:val="21"/>
                <w:highlight w:val="none"/>
              </w:rPr>
            </w:pPr>
          </w:p>
        </w:tc>
        <w:tc>
          <w:tcPr>
            <w:tcW w:w="1318" w:type="dxa"/>
            <w:vMerge w:val="continue"/>
            <w:tcBorders>
              <w:left w:val="single" w:color="auto" w:sz="4" w:space="0"/>
              <w:right w:val="single" w:color="auto" w:sz="4" w:space="0"/>
              <w:tl2br w:val="nil"/>
              <w:tr2bl w:val="nil"/>
            </w:tcBorders>
            <w:noWrap w:val="0"/>
            <w:vAlign w:val="center"/>
          </w:tcPr>
          <w:p w14:paraId="309EE7F9">
            <w:pPr>
              <w:snapToGrid w:val="0"/>
              <w:spacing w:beforeLines="0" w:afterLines="0"/>
              <w:jc w:val="center"/>
              <w:rPr>
                <w:rFonts w:hint="eastAsia" w:ascii="宋体" w:hAnsi="宋体" w:eastAsia="宋体" w:cs="宋体"/>
                <w:sz w:val="21"/>
                <w:szCs w:val="21"/>
                <w:highlight w:val="none"/>
              </w:rPr>
            </w:pPr>
          </w:p>
        </w:tc>
        <w:tc>
          <w:tcPr>
            <w:tcW w:w="2884" w:type="dxa"/>
            <w:gridSpan w:val="2"/>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29E47D0B">
            <w:pPr>
              <w:adjustRightInd w:val="0"/>
              <w:snapToGrid w:val="0"/>
              <w:spacing w:beforeLines="0" w:afterLine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取水用途是否发生变化</w:t>
            </w:r>
          </w:p>
        </w:tc>
        <w:tc>
          <w:tcPr>
            <w:tcW w:w="980" w:type="dxa"/>
            <w:gridSpan w:val="2"/>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3A81B6E6">
            <w:pPr>
              <w:adjustRightInd w:val="0"/>
              <w:snapToGrid w:val="0"/>
              <w:spacing w:beforeLines="0" w:afterLines="0"/>
              <w:jc w:val="center"/>
              <w:rPr>
                <w:rFonts w:hint="eastAsia" w:ascii="宋体" w:hAnsi="宋体" w:eastAsia="宋体" w:cs="宋体"/>
                <w:sz w:val="21"/>
                <w:szCs w:val="21"/>
                <w:highlight w:val="none"/>
              </w:rPr>
            </w:pPr>
          </w:p>
        </w:tc>
        <w:tc>
          <w:tcPr>
            <w:tcW w:w="2602" w:type="dxa"/>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53ABC223">
            <w:pPr>
              <w:adjustRightInd w:val="0"/>
              <w:snapToGrid w:val="0"/>
              <w:spacing w:beforeLines="0" w:afterLines="0"/>
              <w:jc w:val="center"/>
              <w:rPr>
                <w:rFonts w:hint="eastAsia" w:ascii="宋体" w:hAnsi="宋体" w:eastAsia="宋体" w:cs="宋体"/>
                <w:sz w:val="21"/>
                <w:szCs w:val="21"/>
                <w:highlight w:val="none"/>
              </w:rPr>
            </w:pPr>
          </w:p>
        </w:tc>
      </w:tr>
      <w:tr w14:paraId="74ECE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79" w:type="dxa"/>
            <w:vMerge w:val="continue"/>
            <w:tcBorders>
              <w:left w:val="single" w:color="auto" w:sz="4" w:space="0"/>
              <w:right w:val="single" w:color="auto" w:sz="4" w:space="0"/>
              <w:tl2br w:val="nil"/>
              <w:tr2bl w:val="nil"/>
            </w:tcBorders>
            <w:noWrap w:val="0"/>
            <w:vAlign w:val="center"/>
          </w:tcPr>
          <w:p w14:paraId="54A53AC1">
            <w:pPr>
              <w:snapToGrid w:val="0"/>
              <w:spacing w:beforeLines="0" w:afterLines="0"/>
              <w:jc w:val="center"/>
              <w:rPr>
                <w:rFonts w:hint="eastAsia" w:ascii="宋体" w:hAnsi="宋体" w:eastAsia="宋体" w:cs="宋体"/>
                <w:sz w:val="21"/>
                <w:szCs w:val="21"/>
                <w:highlight w:val="none"/>
              </w:rPr>
            </w:pPr>
          </w:p>
        </w:tc>
        <w:tc>
          <w:tcPr>
            <w:tcW w:w="1318" w:type="dxa"/>
            <w:vMerge w:val="continue"/>
            <w:tcBorders>
              <w:left w:val="single" w:color="auto" w:sz="4" w:space="0"/>
              <w:right w:val="single" w:color="auto" w:sz="4" w:space="0"/>
              <w:tl2br w:val="nil"/>
              <w:tr2bl w:val="nil"/>
            </w:tcBorders>
            <w:noWrap w:val="0"/>
            <w:vAlign w:val="center"/>
          </w:tcPr>
          <w:p w14:paraId="3C4C2A9C">
            <w:pPr>
              <w:snapToGrid w:val="0"/>
              <w:spacing w:beforeLines="0" w:afterLines="0"/>
              <w:jc w:val="center"/>
              <w:rPr>
                <w:rFonts w:hint="eastAsia" w:ascii="宋体" w:hAnsi="宋体" w:eastAsia="宋体" w:cs="宋体"/>
                <w:sz w:val="21"/>
                <w:szCs w:val="21"/>
                <w:highlight w:val="none"/>
              </w:rPr>
            </w:pPr>
          </w:p>
        </w:tc>
        <w:tc>
          <w:tcPr>
            <w:tcW w:w="2884" w:type="dxa"/>
            <w:gridSpan w:val="2"/>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273D848C">
            <w:pPr>
              <w:adjustRightInd w:val="0"/>
              <w:snapToGrid w:val="0"/>
              <w:spacing w:beforeLines="0" w:afterLine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取水工程（设施）设计取水</w:t>
            </w:r>
          </w:p>
          <w:p w14:paraId="0489058B">
            <w:pPr>
              <w:adjustRightInd w:val="0"/>
              <w:snapToGrid w:val="0"/>
              <w:spacing w:beforeLines="0" w:afterLine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能力是否发生变化</w:t>
            </w:r>
          </w:p>
        </w:tc>
        <w:tc>
          <w:tcPr>
            <w:tcW w:w="980" w:type="dxa"/>
            <w:gridSpan w:val="2"/>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25B86E42">
            <w:pPr>
              <w:adjustRightInd w:val="0"/>
              <w:snapToGrid w:val="0"/>
              <w:spacing w:beforeLines="0" w:afterLines="0"/>
              <w:jc w:val="center"/>
              <w:rPr>
                <w:rFonts w:hint="eastAsia" w:ascii="宋体" w:hAnsi="宋体" w:eastAsia="宋体" w:cs="宋体"/>
                <w:sz w:val="21"/>
                <w:szCs w:val="21"/>
                <w:highlight w:val="none"/>
              </w:rPr>
            </w:pPr>
          </w:p>
        </w:tc>
        <w:tc>
          <w:tcPr>
            <w:tcW w:w="2602" w:type="dxa"/>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10AF9BBE">
            <w:pPr>
              <w:adjustRightInd w:val="0"/>
              <w:snapToGrid w:val="0"/>
              <w:spacing w:beforeLines="0" w:afterLines="0"/>
              <w:jc w:val="center"/>
              <w:rPr>
                <w:rFonts w:hint="eastAsia" w:ascii="宋体" w:hAnsi="宋体" w:eastAsia="宋体" w:cs="宋体"/>
                <w:sz w:val="21"/>
                <w:szCs w:val="21"/>
                <w:highlight w:val="none"/>
              </w:rPr>
            </w:pPr>
          </w:p>
        </w:tc>
      </w:tr>
      <w:tr w14:paraId="65D6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79" w:type="dxa"/>
            <w:vMerge w:val="restart"/>
            <w:tcBorders>
              <w:left w:val="single" w:color="auto" w:sz="4" w:space="0"/>
              <w:right w:val="single" w:color="auto" w:sz="4" w:space="0"/>
              <w:tl2br w:val="nil"/>
              <w:tr2bl w:val="nil"/>
            </w:tcBorders>
            <w:noWrap w:val="0"/>
            <w:vAlign w:val="center"/>
          </w:tcPr>
          <w:p w14:paraId="2BF61125">
            <w:pPr>
              <w:snapToGrid w:val="0"/>
              <w:spacing w:beforeLines="0" w:afterLine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318" w:type="dxa"/>
            <w:vMerge w:val="restart"/>
            <w:tcBorders>
              <w:left w:val="single" w:color="auto" w:sz="4" w:space="0"/>
              <w:right w:val="single" w:color="auto" w:sz="4" w:space="0"/>
              <w:tl2br w:val="nil"/>
              <w:tr2bl w:val="nil"/>
            </w:tcBorders>
            <w:noWrap w:val="0"/>
            <w:vAlign w:val="center"/>
          </w:tcPr>
          <w:p w14:paraId="0AE86C0A">
            <w:pPr>
              <w:snapToGrid w:val="0"/>
              <w:spacing w:beforeLines="0" w:afterLine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取水计量设施</w:t>
            </w:r>
            <w:r>
              <w:rPr>
                <w:rFonts w:hint="eastAsia" w:ascii="宋体" w:hAnsi="宋体" w:eastAsia="宋体" w:cs="宋体"/>
                <w:sz w:val="21"/>
                <w:szCs w:val="21"/>
                <w:highlight w:val="none"/>
                <w:lang w:val="en-US" w:eastAsia="zh-CN"/>
              </w:rPr>
              <w:t>建设及运行</w:t>
            </w:r>
            <w:r>
              <w:rPr>
                <w:rFonts w:hint="eastAsia" w:ascii="宋体" w:hAnsi="宋体" w:eastAsia="宋体" w:cs="宋体"/>
                <w:sz w:val="21"/>
                <w:szCs w:val="21"/>
                <w:highlight w:val="none"/>
              </w:rPr>
              <w:t>情况</w:t>
            </w:r>
          </w:p>
        </w:tc>
        <w:tc>
          <w:tcPr>
            <w:tcW w:w="2884" w:type="dxa"/>
            <w:gridSpan w:val="2"/>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2AA885CE">
            <w:pPr>
              <w:adjustRightInd w:val="0"/>
              <w:snapToGrid w:val="0"/>
              <w:spacing w:beforeLines="0" w:afterLine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取水计量设施是否按审批</w:t>
            </w:r>
          </w:p>
          <w:p w14:paraId="7DDC5AF6">
            <w:pPr>
              <w:adjustRightInd w:val="0"/>
              <w:snapToGrid w:val="0"/>
              <w:spacing w:beforeLines="0" w:afterLine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要求进行配备和安装</w:t>
            </w:r>
          </w:p>
        </w:tc>
        <w:tc>
          <w:tcPr>
            <w:tcW w:w="980" w:type="dxa"/>
            <w:gridSpan w:val="2"/>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2A254FC1">
            <w:pPr>
              <w:adjustRightInd w:val="0"/>
              <w:snapToGrid w:val="0"/>
              <w:spacing w:beforeLines="0" w:afterLines="0"/>
              <w:jc w:val="center"/>
              <w:rPr>
                <w:rFonts w:hint="eastAsia" w:ascii="宋体" w:hAnsi="宋体" w:eastAsia="宋体" w:cs="宋体"/>
                <w:sz w:val="21"/>
                <w:szCs w:val="21"/>
                <w:highlight w:val="none"/>
              </w:rPr>
            </w:pPr>
          </w:p>
        </w:tc>
        <w:tc>
          <w:tcPr>
            <w:tcW w:w="2602" w:type="dxa"/>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0A78467F">
            <w:pPr>
              <w:adjustRightInd w:val="0"/>
              <w:snapToGrid w:val="0"/>
              <w:spacing w:beforeLines="0" w:afterLines="0"/>
              <w:jc w:val="center"/>
              <w:rPr>
                <w:rFonts w:hint="eastAsia" w:ascii="宋体" w:hAnsi="宋体" w:eastAsia="宋体" w:cs="宋体"/>
                <w:sz w:val="21"/>
                <w:szCs w:val="21"/>
                <w:highlight w:val="none"/>
              </w:rPr>
            </w:pPr>
          </w:p>
        </w:tc>
      </w:tr>
      <w:tr w14:paraId="0FF6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79" w:type="dxa"/>
            <w:vMerge w:val="continue"/>
            <w:tcBorders>
              <w:left w:val="single" w:color="auto" w:sz="4" w:space="0"/>
              <w:right w:val="single" w:color="auto" w:sz="4" w:space="0"/>
              <w:tl2br w:val="nil"/>
              <w:tr2bl w:val="nil"/>
            </w:tcBorders>
            <w:noWrap w:val="0"/>
            <w:vAlign w:val="center"/>
          </w:tcPr>
          <w:p w14:paraId="0711351F">
            <w:pPr>
              <w:snapToGrid w:val="0"/>
              <w:spacing w:beforeLines="0" w:afterLines="0"/>
              <w:jc w:val="center"/>
              <w:rPr>
                <w:rFonts w:hint="eastAsia" w:ascii="宋体" w:hAnsi="宋体" w:eastAsia="宋体" w:cs="宋体"/>
                <w:sz w:val="21"/>
                <w:szCs w:val="21"/>
                <w:highlight w:val="none"/>
                <w:lang w:val="en-US" w:eastAsia="zh-CN"/>
              </w:rPr>
            </w:pPr>
          </w:p>
        </w:tc>
        <w:tc>
          <w:tcPr>
            <w:tcW w:w="1318" w:type="dxa"/>
            <w:vMerge w:val="continue"/>
            <w:tcBorders>
              <w:left w:val="single" w:color="auto" w:sz="4" w:space="0"/>
              <w:right w:val="single" w:color="auto" w:sz="4" w:space="0"/>
              <w:tl2br w:val="nil"/>
              <w:tr2bl w:val="nil"/>
            </w:tcBorders>
            <w:noWrap w:val="0"/>
            <w:vAlign w:val="center"/>
          </w:tcPr>
          <w:p w14:paraId="6E040788">
            <w:pPr>
              <w:snapToGrid w:val="0"/>
              <w:spacing w:beforeLines="0" w:afterLines="0"/>
              <w:jc w:val="center"/>
              <w:rPr>
                <w:rFonts w:hint="eastAsia" w:ascii="宋体" w:hAnsi="宋体" w:eastAsia="宋体" w:cs="宋体"/>
                <w:sz w:val="21"/>
                <w:szCs w:val="21"/>
                <w:highlight w:val="none"/>
              </w:rPr>
            </w:pPr>
          </w:p>
        </w:tc>
        <w:tc>
          <w:tcPr>
            <w:tcW w:w="2884" w:type="dxa"/>
            <w:gridSpan w:val="2"/>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3CD6E5E2">
            <w:pPr>
              <w:adjustRightInd w:val="0"/>
              <w:snapToGrid w:val="0"/>
              <w:spacing w:beforeLines="0" w:afterLine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取水计量设施是否进行</w:t>
            </w:r>
          </w:p>
          <w:p w14:paraId="0E220714">
            <w:pPr>
              <w:adjustRightInd w:val="0"/>
              <w:snapToGrid w:val="0"/>
              <w:spacing w:beforeLines="0" w:afterLine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检定校准</w:t>
            </w:r>
          </w:p>
        </w:tc>
        <w:tc>
          <w:tcPr>
            <w:tcW w:w="980" w:type="dxa"/>
            <w:gridSpan w:val="2"/>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03E67C6F">
            <w:pPr>
              <w:adjustRightInd w:val="0"/>
              <w:snapToGrid w:val="0"/>
              <w:spacing w:beforeLines="0" w:afterLines="0"/>
              <w:jc w:val="center"/>
              <w:rPr>
                <w:rFonts w:hint="eastAsia" w:ascii="宋体" w:hAnsi="宋体" w:eastAsia="宋体" w:cs="宋体"/>
                <w:sz w:val="21"/>
                <w:szCs w:val="21"/>
                <w:highlight w:val="none"/>
              </w:rPr>
            </w:pPr>
          </w:p>
        </w:tc>
        <w:tc>
          <w:tcPr>
            <w:tcW w:w="2602" w:type="dxa"/>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50E3CA22">
            <w:pPr>
              <w:adjustRightInd w:val="0"/>
              <w:snapToGrid w:val="0"/>
              <w:spacing w:beforeLines="0" w:afterLines="0"/>
              <w:jc w:val="center"/>
              <w:rPr>
                <w:rFonts w:hint="eastAsia" w:ascii="宋体" w:hAnsi="宋体" w:eastAsia="宋体" w:cs="宋体"/>
                <w:sz w:val="21"/>
                <w:szCs w:val="21"/>
                <w:highlight w:val="none"/>
              </w:rPr>
            </w:pPr>
          </w:p>
        </w:tc>
      </w:tr>
      <w:tr w14:paraId="65926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79" w:type="dxa"/>
            <w:vMerge w:val="continue"/>
            <w:tcBorders>
              <w:left w:val="single" w:color="auto" w:sz="4" w:space="0"/>
              <w:right w:val="single" w:color="auto" w:sz="4" w:space="0"/>
              <w:tl2br w:val="nil"/>
              <w:tr2bl w:val="nil"/>
            </w:tcBorders>
            <w:noWrap w:val="0"/>
            <w:vAlign w:val="center"/>
          </w:tcPr>
          <w:p w14:paraId="64C50799">
            <w:pPr>
              <w:snapToGrid w:val="0"/>
              <w:spacing w:beforeLines="0" w:afterLines="0"/>
              <w:jc w:val="center"/>
              <w:rPr>
                <w:rFonts w:hint="eastAsia" w:ascii="宋体" w:hAnsi="宋体" w:eastAsia="宋体" w:cs="宋体"/>
                <w:sz w:val="21"/>
                <w:szCs w:val="21"/>
                <w:highlight w:val="none"/>
                <w:lang w:val="en-US" w:eastAsia="zh-CN"/>
              </w:rPr>
            </w:pPr>
          </w:p>
        </w:tc>
        <w:tc>
          <w:tcPr>
            <w:tcW w:w="1318" w:type="dxa"/>
            <w:vMerge w:val="continue"/>
            <w:tcBorders>
              <w:left w:val="single" w:color="auto" w:sz="4" w:space="0"/>
              <w:right w:val="single" w:color="auto" w:sz="4" w:space="0"/>
              <w:tl2br w:val="nil"/>
              <w:tr2bl w:val="nil"/>
            </w:tcBorders>
            <w:noWrap w:val="0"/>
            <w:vAlign w:val="center"/>
          </w:tcPr>
          <w:p w14:paraId="0F6490A7">
            <w:pPr>
              <w:snapToGrid w:val="0"/>
              <w:spacing w:beforeLines="0" w:afterLines="0"/>
              <w:jc w:val="center"/>
              <w:rPr>
                <w:rFonts w:hint="eastAsia" w:ascii="宋体" w:hAnsi="宋体" w:eastAsia="宋体" w:cs="宋体"/>
                <w:sz w:val="21"/>
                <w:szCs w:val="21"/>
                <w:highlight w:val="none"/>
              </w:rPr>
            </w:pPr>
          </w:p>
        </w:tc>
        <w:tc>
          <w:tcPr>
            <w:tcW w:w="2884" w:type="dxa"/>
            <w:gridSpan w:val="2"/>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52609E26">
            <w:pPr>
              <w:adjustRightInd w:val="0"/>
              <w:snapToGrid w:val="0"/>
              <w:spacing w:beforeLines="0" w:afterLine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取水计量设施是否正常运行</w:t>
            </w:r>
          </w:p>
        </w:tc>
        <w:tc>
          <w:tcPr>
            <w:tcW w:w="980" w:type="dxa"/>
            <w:gridSpan w:val="2"/>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0663C671">
            <w:pPr>
              <w:adjustRightInd w:val="0"/>
              <w:snapToGrid w:val="0"/>
              <w:spacing w:beforeLines="0" w:afterLines="0"/>
              <w:jc w:val="center"/>
              <w:rPr>
                <w:rFonts w:hint="eastAsia" w:ascii="宋体" w:hAnsi="宋体" w:eastAsia="宋体" w:cs="宋体"/>
                <w:sz w:val="21"/>
                <w:szCs w:val="21"/>
                <w:highlight w:val="none"/>
              </w:rPr>
            </w:pPr>
          </w:p>
        </w:tc>
        <w:tc>
          <w:tcPr>
            <w:tcW w:w="2602" w:type="dxa"/>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6284DB81">
            <w:pPr>
              <w:adjustRightInd w:val="0"/>
              <w:snapToGrid w:val="0"/>
              <w:spacing w:beforeLines="0" w:afterLines="0"/>
              <w:jc w:val="center"/>
              <w:rPr>
                <w:rFonts w:hint="eastAsia" w:ascii="宋体" w:hAnsi="宋体" w:eastAsia="宋体" w:cs="宋体"/>
                <w:sz w:val="21"/>
                <w:szCs w:val="21"/>
                <w:highlight w:val="none"/>
              </w:rPr>
            </w:pPr>
          </w:p>
        </w:tc>
      </w:tr>
      <w:tr w14:paraId="748BA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79" w:type="dxa"/>
            <w:vMerge w:val="restart"/>
            <w:tcBorders>
              <w:left w:val="single" w:color="auto" w:sz="4" w:space="0"/>
              <w:right w:val="single" w:color="auto" w:sz="4" w:space="0"/>
              <w:tl2br w:val="nil"/>
              <w:tr2bl w:val="nil"/>
            </w:tcBorders>
            <w:noWrap w:val="0"/>
            <w:vAlign w:val="center"/>
          </w:tcPr>
          <w:p w14:paraId="5BBE2721">
            <w:pPr>
              <w:snapToGrid w:val="0"/>
              <w:spacing w:beforeLines="0" w:afterLine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318" w:type="dxa"/>
            <w:vMerge w:val="restart"/>
            <w:tcBorders>
              <w:left w:val="single" w:color="auto" w:sz="4" w:space="0"/>
              <w:right w:val="single" w:color="auto" w:sz="4" w:space="0"/>
              <w:tl2br w:val="nil"/>
              <w:tr2bl w:val="nil"/>
            </w:tcBorders>
            <w:noWrap w:val="0"/>
            <w:vAlign w:val="center"/>
          </w:tcPr>
          <w:p w14:paraId="49F45187">
            <w:pPr>
              <w:snapToGrid w:val="0"/>
              <w:spacing w:beforeLines="0" w:afterLine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节水设施的建设和试运行情况</w:t>
            </w:r>
          </w:p>
        </w:tc>
        <w:tc>
          <w:tcPr>
            <w:tcW w:w="2884" w:type="dxa"/>
            <w:gridSpan w:val="2"/>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392579EE">
            <w:pPr>
              <w:adjustRightInd w:val="0"/>
              <w:snapToGrid w:val="0"/>
              <w:spacing w:beforeLines="0" w:afterLine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节水设施是否按审批要求</w:t>
            </w:r>
          </w:p>
          <w:p w14:paraId="7D9D0869">
            <w:pPr>
              <w:adjustRightInd w:val="0"/>
              <w:snapToGrid w:val="0"/>
              <w:spacing w:beforeLines="0" w:afterLine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进行建设</w:t>
            </w:r>
          </w:p>
        </w:tc>
        <w:tc>
          <w:tcPr>
            <w:tcW w:w="980" w:type="dxa"/>
            <w:gridSpan w:val="2"/>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28D92925">
            <w:pPr>
              <w:adjustRightInd w:val="0"/>
              <w:snapToGrid w:val="0"/>
              <w:spacing w:beforeLines="0" w:afterLines="0"/>
              <w:jc w:val="center"/>
              <w:rPr>
                <w:rFonts w:hint="eastAsia" w:ascii="宋体" w:hAnsi="宋体" w:eastAsia="宋体" w:cs="宋体"/>
                <w:sz w:val="21"/>
                <w:szCs w:val="21"/>
                <w:highlight w:val="none"/>
              </w:rPr>
            </w:pPr>
          </w:p>
        </w:tc>
        <w:tc>
          <w:tcPr>
            <w:tcW w:w="2602" w:type="dxa"/>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76B822DE">
            <w:pPr>
              <w:adjustRightInd w:val="0"/>
              <w:snapToGrid w:val="0"/>
              <w:spacing w:beforeLines="0" w:afterLines="0"/>
              <w:jc w:val="center"/>
              <w:rPr>
                <w:rFonts w:hint="eastAsia" w:ascii="宋体" w:hAnsi="宋体" w:eastAsia="宋体" w:cs="宋体"/>
                <w:sz w:val="21"/>
                <w:szCs w:val="21"/>
                <w:highlight w:val="none"/>
              </w:rPr>
            </w:pPr>
          </w:p>
        </w:tc>
      </w:tr>
      <w:tr w14:paraId="0939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79" w:type="dxa"/>
            <w:vMerge w:val="continue"/>
            <w:tcBorders>
              <w:left w:val="single" w:color="auto" w:sz="4" w:space="0"/>
              <w:right w:val="single" w:color="auto" w:sz="4" w:space="0"/>
              <w:tl2br w:val="nil"/>
              <w:tr2bl w:val="nil"/>
            </w:tcBorders>
            <w:noWrap w:val="0"/>
            <w:vAlign w:val="center"/>
          </w:tcPr>
          <w:p w14:paraId="06F98CCF">
            <w:pPr>
              <w:snapToGrid w:val="0"/>
              <w:spacing w:beforeLines="0" w:afterLines="0"/>
              <w:jc w:val="center"/>
              <w:rPr>
                <w:rFonts w:hint="eastAsia" w:ascii="宋体" w:hAnsi="宋体" w:eastAsia="宋体" w:cs="宋体"/>
                <w:sz w:val="21"/>
                <w:szCs w:val="21"/>
                <w:highlight w:val="none"/>
                <w:lang w:val="en-US" w:eastAsia="zh-CN"/>
              </w:rPr>
            </w:pPr>
          </w:p>
        </w:tc>
        <w:tc>
          <w:tcPr>
            <w:tcW w:w="1318" w:type="dxa"/>
            <w:vMerge w:val="continue"/>
            <w:tcBorders>
              <w:left w:val="single" w:color="auto" w:sz="4" w:space="0"/>
              <w:right w:val="single" w:color="auto" w:sz="4" w:space="0"/>
              <w:tl2br w:val="nil"/>
              <w:tr2bl w:val="nil"/>
            </w:tcBorders>
            <w:noWrap w:val="0"/>
            <w:vAlign w:val="center"/>
          </w:tcPr>
          <w:p w14:paraId="0E0202A7">
            <w:pPr>
              <w:snapToGrid w:val="0"/>
              <w:spacing w:beforeLines="0" w:afterLines="0"/>
              <w:jc w:val="center"/>
              <w:rPr>
                <w:rFonts w:hint="eastAsia" w:ascii="宋体" w:hAnsi="宋体" w:eastAsia="宋体" w:cs="宋体"/>
                <w:sz w:val="21"/>
                <w:szCs w:val="21"/>
                <w:highlight w:val="none"/>
              </w:rPr>
            </w:pPr>
          </w:p>
        </w:tc>
        <w:tc>
          <w:tcPr>
            <w:tcW w:w="2884" w:type="dxa"/>
            <w:gridSpan w:val="2"/>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0C6586DB">
            <w:pPr>
              <w:adjustRightInd w:val="0"/>
              <w:snapToGrid w:val="0"/>
              <w:spacing w:beforeLines="0" w:afterLine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节水设施是否正常运行</w:t>
            </w:r>
          </w:p>
        </w:tc>
        <w:tc>
          <w:tcPr>
            <w:tcW w:w="980" w:type="dxa"/>
            <w:gridSpan w:val="2"/>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15AB136D">
            <w:pPr>
              <w:adjustRightInd w:val="0"/>
              <w:snapToGrid w:val="0"/>
              <w:spacing w:beforeLines="0" w:afterLines="0"/>
              <w:jc w:val="center"/>
              <w:rPr>
                <w:rFonts w:hint="eastAsia" w:ascii="宋体" w:hAnsi="宋体" w:eastAsia="宋体" w:cs="宋体"/>
                <w:sz w:val="21"/>
                <w:szCs w:val="21"/>
                <w:highlight w:val="none"/>
              </w:rPr>
            </w:pPr>
          </w:p>
        </w:tc>
        <w:tc>
          <w:tcPr>
            <w:tcW w:w="2602" w:type="dxa"/>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14A4078B">
            <w:pPr>
              <w:adjustRightInd w:val="0"/>
              <w:snapToGrid w:val="0"/>
              <w:spacing w:beforeLines="0" w:afterLines="0"/>
              <w:jc w:val="center"/>
              <w:rPr>
                <w:rFonts w:hint="eastAsia" w:ascii="宋体" w:hAnsi="宋体" w:eastAsia="宋体" w:cs="宋体"/>
                <w:sz w:val="21"/>
                <w:szCs w:val="21"/>
                <w:highlight w:val="none"/>
              </w:rPr>
            </w:pPr>
          </w:p>
        </w:tc>
      </w:tr>
      <w:tr w14:paraId="390B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79" w:type="dxa"/>
            <w:vMerge w:val="continue"/>
            <w:tcBorders>
              <w:left w:val="single" w:color="auto" w:sz="4" w:space="0"/>
              <w:right w:val="single" w:color="auto" w:sz="4" w:space="0"/>
              <w:tl2br w:val="nil"/>
              <w:tr2bl w:val="nil"/>
            </w:tcBorders>
            <w:noWrap w:val="0"/>
            <w:vAlign w:val="center"/>
          </w:tcPr>
          <w:p w14:paraId="116770C3">
            <w:pPr>
              <w:snapToGrid w:val="0"/>
              <w:spacing w:beforeLines="0" w:afterLines="0"/>
              <w:jc w:val="center"/>
              <w:rPr>
                <w:rFonts w:hint="eastAsia" w:ascii="宋体" w:hAnsi="宋体" w:eastAsia="宋体" w:cs="宋体"/>
                <w:sz w:val="21"/>
                <w:szCs w:val="21"/>
                <w:highlight w:val="none"/>
                <w:lang w:val="en-US" w:eastAsia="zh-CN"/>
              </w:rPr>
            </w:pPr>
          </w:p>
        </w:tc>
        <w:tc>
          <w:tcPr>
            <w:tcW w:w="1318" w:type="dxa"/>
            <w:vMerge w:val="continue"/>
            <w:tcBorders>
              <w:left w:val="single" w:color="auto" w:sz="4" w:space="0"/>
              <w:right w:val="single" w:color="auto" w:sz="4" w:space="0"/>
              <w:tl2br w:val="nil"/>
              <w:tr2bl w:val="nil"/>
            </w:tcBorders>
            <w:noWrap w:val="0"/>
            <w:vAlign w:val="center"/>
          </w:tcPr>
          <w:p w14:paraId="3BFFC1E5">
            <w:pPr>
              <w:snapToGrid w:val="0"/>
              <w:spacing w:beforeLines="0" w:afterLines="0"/>
              <w:jc w:val="center"/>
              <w:rPr>
                <w:rFonts w:hint="eastAsia" w:ascii="宋体" w:hAnsi="宋体" w:eastAsia="宋体" w:cs="宋体"/>
                <w:sz w:val="21"/>
                <w:szCs w:val="21"/>
                <w:highlight w:val="none"/>
              </w:rPr>
            </w:pPr>
          </w:p>
        </w:tc>
        <w:tc>
          <w:tcPr>
            <w:tcW w:w="2884" w:type="dxa"/>
            <w:gridSpan w:val="2"/>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56255637">
            <w:pPr>
              <w:adjustRightInd w:val="0"/>
              <w:snapToGrid w:val="0"/>
              <w:spacing w:beforeLines="0" w:afterLine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用水指标是否符合审批要求</w:t>
            </w:r>
          </w:p>
        </w:tc>
        <w:tc>
          <w:tcPr>
            <w:tcW w:w="980" w:type="dxa"/>
            <w:gridSpan w:val="2"/>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6A46E9AD">
            <w:pPr>
              <w:adjustRightInd w:val="0"/>
              <w:snapToGrid w:val="0"/>
              <w:spacing w:beforeLines="0" w:afterLines="0"/>
              <w:jc w:val="center"/>
              <w:rPr>
                <w:rFonts w:hint="eastAsia" w:ascii="宋体" w:hAnsi="宋体" w:eastAsia="宋体" w:cs="宋体"/>
                <w:sz w:val="21"/>
                <w:szCs w:val="21"/>
                <w:highlight w:val="none"/>
              </w:rPr>
            </w:pPr>
          </w:p>
        </w:tc>
        <w:tc>
          <w:tcPr>
            <w:tcW w:w="2602" w:type="dxa"/>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74959D74">
            <w:pPr>
              <w:adjustRightInd w:val="0"/>
              <w:snapToGrid w:val="0"/>
              <w:spacing w:beforeLines="0" w:afterLines="0"/>
              <w:jc w:val="center"/>
              <w:rPr>
                <w:rFonts w:hint="eastAsia" w:ascii="宋体" w:hAnsi="宋体" w:eastAsia="宋体" w:cs="宋体"/>
                <w:sz w:val="21"/>
                <w:szCs w:val="21"/>
                <w:highlight w:val="none"/>
              </w:rPr>
            </w:pPr>
          </w:p>
        </w:tc>
      </w:tr>
      <w:tr w14:paraId="4214A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79" w:type="dxa"/>
            <w:vMerge w:val="restart"/>
            <w:tcBorders>
              <w:left w:val="single" w:color="auto" w:sz="4" w:space="0"/>
              <w:right w:val="single" w:color="auto" w:sz="4" w:space="0"/>
              <w:tl2br w:val="nil"/>
              <w:tr2bl w:val="nil"/>
            </w:tcBorders>
            <w:noWrap w:val="0"/>
            <w:vAlign w:val="center"/>
          </w:tcPr>
          <w:p w14:paraId="2F00056C">
            <w:pPr>
              <w:snapToGrid w:val="0"/>
              <w:spacing w:beforeLines="0" w:afterLine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318" w:type="dxa"/>
            <w:vMerge w:val="restart"/>
            <w:tcBorders>
              <w:left w:val="single" w:color="auto" w:sz="4" w:space="0"/>
              <w:right w:val="single" w:color="auto" w:sz="4" w:space="0"/>
              <w:tl2br w:val="nil"/>
              <w:tr2bl w:val="nil"/>
            </w:tcBorders>
            <w:noWrap w:val="0"/>
            <w:vAlign w:val="center"/>
          </w:tcPr>
          <w:p w14:paraId="2CAA6366">
            <w:pPr>
              <w:snapToGrid w:val="0"/>
              <w:spacing w:beforeLines="0" w:afterLine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退水情况</w:t>
            </w:r>
          </w:p>
        </w:tc>
        <w:tc>
          <w:tcPr>
            <w:tcW w:w="2884" w:type="dxa"/>
            <w:gridSpan w:val="2"/>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3846654C">
            <w:pPr>
              <w:adjustRightInd w:val="0"/>
              <w:snapToGrid w:val="0"/>
              <w:spacing w:beforeLines="0" w:afterLine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退水地点是否发生变化</w:t>
            </w:r>
          </w:p>
        </w:tc>
        <w:tc>
          <w:tcPr>
            <w:tcW w:w="980" w:type="dxa"/>
            <w:gridSpan w:val="2"/>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43DBBD47">
            <w:pPr>
              <w:adjustRightInd w:val="0"/>
              <w:snapToGrid w:val="0"/>
              <w:spacing w:beforeLines="0" w:afterLines="0"/>
              <w:jc w:val="center"/>
              <w:rPr>
                <w:rFonts w:hint="eastAsia" w:ascii="宋体" w:hAnsi="宋体" w:eastAsia="宋体" w:cs="宋体"/>
                <w:sz w:val="21"/>
                <w:szCs w:val="21"/>
                <w:highlight w:val="none"/>
              </w:rPr>
            </w:pPr>
          </w:p>
        </w:tc>
        <w:tc>
          <w:tcPr>
            <w:tcW w:w="2602" w:type="dxa"/>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0DD405C6">
            <w:pPr>
              <w:adjustRightInd w:val="0"/>
              <w:snapToGrid w:val="0"/>
              <w:spacing w:beforeLines="0" w:afterLines="0"/>
              <w:jc w:val="center"/>
              <w:rPr>
                <w:rFonts w:hint="eastAsia" w:ascii="宋体" w:hAnsi="宋体" w:eastAsia="宋体" w:cs="宋体"/>
                <w:sz w:val="21"/>
                <w:szCs w:val="21"/>
                <w:highlight w:val="none"/>
              </w:rPr>
            </w:pPr>
          </w:p>
        </w:tc>
      </w:tr>
      <w:tr w14:paraId="0C89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79" w:type="dxa"/>
            <w:vMerge w:val="continue"/>
            <w:tcBorders>
              <w:left w:val="single" w:color="auto" w:sz="4" w:space="0"/>
              <w:right w:val="single" w:color="auto" w:sz="4" w:space="0"/>
              <w:tl2br w:val="nil"/>
              <w:tr2bl w:val="nil"/>
            </w:tcBorders>
            <w:noWrap w:val="0"/>
            <w:vAlign w:val="center"/>
          </w:tcPr>
          <w:p w14:paraId="46E386A5">
            <w:pPr>
              <w:snapToGrid w:val="0"/>
              <w:spacing w:beforeLines="0" w:afterLines="0"/>
              <w:jc w:val="center"/>
              <w:rPr>
                <w:rFonts w:hint="eastAsia" w:ascii="宋体" w:hAnsi="宋体" w:eastAsia="宋体" w:cs="宋体"/>
                <w:sz w:val="21"/>
                <w:szCs w:val="21"/>
                <w:highlight w:val="none"/>
                <w:lang w:val="en-US" w:eastAsia="zh-CN"/>
              </w:rPr>
            </w:pPr>
          </w:p>
        </w:tc>
        <w:tc>
          <w:tcPr>
            <w:tcW w:w="1318" w:type="dxa"/>
            <w:vMerge w:val="continue"/>
            <w:tcBorders>
              <w:left w:val="single" w:color="auto" w:sz="4" w:space="0"/>
              <w:right w:val="single" w:color="auto" w:sz="4" w:space="0"/>
              <w:tl2br w:val="nil"/>
              <w:tr2bl w:val="nil"/>
            </w:tcBorders>
            <w:noWrap w:val="0"/>
            <w:vAlign w:val="center"/>
          </w:tcPr>
          <w:p w14:paraId="71676549">
            <w:pPr>
              <w:snapToGrid w:val="0"/>
              <w:spacing w:beforeLines="0" w:afterLines="0"/>
              <w:jc w:val="center"/>
              <w:rPr>
                <w:rFonts w:hint="eastAsia" w:ascii="宋体" w:hAnsi="宋体" w:eastAsia="宋体" w:cs="宋体"/>
                <w:sz w:val="21"/>
                <w:szCs w:val="21"/>
                <w:highlight w:val="none"/>
                <w:lang w:val="en-US" w:eastAsia="zh-CN"/>
              </w:rPr>
            </w:pPr>
          </w:p>
        </w:tc>
        <w:tc>
          <w:tcPr>
            <w:tcW w:w="2884" w:type="dxa"/>
            <w:gridSpan w:val="2"/>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0DAE372C">
            <w:pPr>
              <w:adjustRightInd w:val="0"/>
              <w:snapToGrid w:val="0"/>
              <w:spacing w:beforeLines="0" w:afterLine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退水量是否发生变化</w:t>
            </w:r>
          </w:p>
        </w:tc>
        <w:tc>
          <w:tcPr>
            <w:tcW w:w="980" w:type="dxa"/>
            <w:gridSpan w:val="2"/>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320E8DBA">
            <w:pPr>
              <w:adjustRightInd w:val="0"/>
              <w:snapToGrid w:val="0"/>
              <w:spacing w:beforeLines="0" w:afterLines="0"/>
              <w:jc w:val="center"/>
              <w:rPr>
                <w:rFonts w:hint="eastAsia" w:ascii="宋体" w:hAnsi="宋体" w:eastAsia="宋体" w:cs="宋体"/>
                <w:sz w:val="21"/>
                <w:szCs w:val="21"/>
                <w:highlight w:val="none"/>
              </w:rPr>
            </w:pPr>
          </w:p>
        </w:tc>
        <w:tc>
          <w:tcPr>
            <w:tcW w:w="2602" w:type="dxa"/>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0ED587AF">
            <w:pPr>
              <w:adjustRightInd w:val="0"/>
              <w:snapToGrid w:val="0"/>
              <w:spacing w:beforeLines="0" w:afterLines="0"/>
              <w:jc w:val="center"/>
              <w:rPr>
                <w:rFonts w:hint="eastAsia" w:ascii="宋体" w:hAnsi="宋体" w:eastAsia="宋体" w:cs="宋体"/>
                <w:sz w:val="21"/>
                <w:szCs w:val="21"/>
                <w:highlight w:val="none"/>
              </w:rPr>
            </w:pPr>
          </w:p>
        </w:tc>
      </w:tr>
      <w:tr w14:paraId="1B0B8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79" w:type="dxa"/>
            <w:vMerge w:val="continue"/>
            <w:tcBorders>
              <w:left w:val="single" w:color="auto" w:sz="4" w:space="0"/>
              <w:right w:val="single" w:color="auto" w:sz="4" w:space="0"/>
              <w:tl2br w:val="nil"/>
              <w:tr2bl w:val="nil"/>
            </w:tcBorders>
            <w:noWrap w:val="0"/>
            <w:vAlign w:val="center"/>
          </w:tcPr>
          <w:p w14:paraId="6437C956">
            <w:pPr>
              <w:snapToGrid w:val="0"/>
              <w:spacing w:beforeLines="0" w:afterLines="0"/>
              <w:jc w:val="center"/>
              <w:rPr>
                <w:rFonts w:hint="eastAsia" w:ascii="宋体" w:hAnsi="宋体" w:eastAsia="宋体" w:cs="宋体"/>
                <w:sz w:val="21"/>
                <w:szCs w:val="21"/>
                <w:highlight w:val="none"/>
                <w:lang w:val="en-US" w:eastAsia="zh-CN"/>
              </w:rPr>
            </w:pPr>
          </w:p>
        </w:tc>
        <w:tc>
          <w:tcPr>
            <w:tcW w:w="1318" w:type="dxa"/>
            <w:vMerge w:val="continue"/>
            <w:tcBorders>
              <w:left w:val="single" w:color="auto" w:sz="4" w:space="0"/>
              <w:right w:val="single" w:color="auto" w:sz="4" w:space="0"/>
              <w:tl2br w:val="nil"/>
              <w:tr2bl w:val="nil"/>
            </w:tcBorders>
            <w:noWrap w:val="0"/>
            <w:vAlign w:val="center"/>
          </w:tcPr>
          <w:p w14:paraId="2D4734D7">
            <w:pPr>
              <w:snapToGrid w:val="0"/>
              <w:spacing w:beforeLines="0" w:afterLines="0"/>
              <w:jc w:val="center"/>
              <w:rPr>
                <w:rFonts w:hint="eastAsia" w:ascii="宋体" w:hAnsi="宋体" w:eastAsia="宋体" w:cs="宋体"/>
                <w:sz w:val="21"/>
                <w:szCs w:val="21"/>
                <w:highlight w:val="none"/>
                <w:lang w:val="en-US" w:eastAsia="zh-CN"/>
              </w:rPr>
            </w:pPr>
          </w:p>
        </w:tc>
        <w:tc>
          <w:tcPr>
            <w:tcW w:w="2884" w:type="dxa"/>
            <w:gridSpan w:val="2"/>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729B5C2E">
            <w:pPr>
              <w:adjustRightInd w:val="0"/>
              <w:snapToGrid w:val="0"/>
              <w:spacing w:beforeLines="0" w:afterLine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退水水质是否符合水功能区水质达标要求</w:t>
            </w:r>
          </w:p>
        </w:tc>
        <w:tc>
          <w:tcPr>
            <w:tcW w:w="980" w:type="dxa"/>
            <w:gridSpan w:val="2"/>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563D42CB">
            <w:pPr>
              <w:adjustRightInd w:val="0"/>
              <w:snapToGrid w:val="0"/>
              <w:spacing w:beforeLines="0" w:afterLines="0"/>
              <w:jc w:val="center"/>
              <w:rPr>
                <w:rFonts w:hint="eastAsia" w:ascii="宋体" w:hAnsi="宋体" w:eastAsia="宋体" w:cs="宋体"/>
                <w:sz w:val="21"/>
                <w:szCs w:val="21"/>
                <w:highlight w:val="none"/>
              </w:rPr>
            </w:pPr>
          </w:p>
        </w:tc>
        <w:tc>
          <w:tcPr>
            <w:tcW w:w="2602" w:type="dxa"/>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14:paraId="39DF7FC5">
            <w:pPr>
              <w:adjustRightInd w:val="0"/>
              <w:snapToGrid w:val="0"/>
              <w:spacing w:beforeLines="0" w:afterLines="0"/>
              <w:jc w:val="center"/>
              <w:rPr>
                <w:rFonts w:hint="eastAsia" w:ascii="宋体" w:hAnsi="宋体" w:eastAsia="宋体" w:cs="宋体"/>
                <w:sz w:val="21"/>
                <w:szCs w:val="21"/>
                <w:highlight w:val="none"/>
              </w:rPr>
            </w:pPr>
          </w:p>
        </w:tc>
      </w:tr>
    </w:tbl>
    <w:p w14:paraId="65FAE333"/>
    <w:p w14:paraId="50A816E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7A26EB"/>
    <w:rsid w:val="2B024A61"/>
    <w:rsid w:val="2F7A26EB"/>
    <w:rsid w:val="4183511E"/>
    <w:rsid w:val="4FE72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1143</Words>
  <Characters>1154</Characters>
  <Lines>0</Lines>
  <Paragraphs>0</Paragraphs>
  <TotalTime>1</TotalTime>
  <ScaleCrop>false</ScaleCrop>
  <LinksUpToDate>false</LinksUpToDate>
  <CharactersWithSpaces>1219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2021-07-20T01:12:00Z</dcterms:created>
  <dc:creator>暖暖</dc:creator>
  <cp:lastModifiedBy>李某某</cp:lastModifiedBy>
  <dcterms:modified xsi:type="dcterms:W3CDTF">2026-04-22T03:17:44Z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5753EF6ED04F47C5B4012CA54A19F639</vt:lpwstr>
  </property>
  <property fmtid="{D5CDD505-2E9C-101B-9397-08002B2CF9AE}" pid="4" name="KSOTemplateDocerSaveRecord">
    <vt:lpwstr>eyJoZGlkIjoiNjg0OGE0YzE3OWUxMzJjMDM1MGEyYmQ1NjJmM2IyM2EiLCJ1c2VySWQiOiIxMDAyMzA0NTYzIn0=</vt:lpwstr>
  </property>
</Properties>
</file>